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35EA" w14:textId="77777777" w:rsidR="002E46DF" w:rsidRDefault="002E46DF"/>
    <w:p w14:paraId="705A7C76" w14:textId="11DF89CB" w:rsidR="002E46DF" w:rsidRDefault="007C4C59" w:rsidP="001A136F">
      <w:r>
        <w:t xml:space="preserve">Present: </w:t>
      </w:r>
      <w:r w:rsidR="00790B8D">
        <w:t xml:space="preserve">Chairman Akerman, </w:t>
      </w:r>
      <w:r w:rsidR="004C088C">
        <w:t xml:space="preserve">Cllr Hulme, Cllr Stubbs, </w:t>
      </w:r>
      <w:r w:rsidR="006C70BE">
        <w:t>Cllr Pearce</w:t>
      </w:r>
      <w:r w:rsidR="00C24F85">
        <w:t>, Cllr Wilkinson</w:t>
      </w:r>
    </w:p>
    <w:p w14:paraId="0DD420F7" w14:textId="0F7A0D78" w:rsidR="00A508C5" w:rsidRDefault="00A508C5" w:rsidP="001A136F">
      <w:r>
        <w:t xml:space="preserve">Kathryn – Staffordshire Wildlife Trust. </w:t>
      </w:r>
    </w:p>
    <w:tbl>
      <w:tblPr>
        <w:tblStyle w:val="TableGrid"/>
        <w:tblW w:w="0" w:type="auto"/>
        <w:tblLook w:val="04A0" w:firstRow="1" w:lastRow="0" w:firstColumn="1" w:lastColumn="0" w:noHBand="0" w:noVBand="1"/>
      </w:tblPr>
      <w:tblGrid>
        <w:gridCol w:w="975"/>
        <w:gridCol w:w="6760"/>
        <w:gridCol w:w="1281"/>
      </w:tblGrid>
      <w:tr w:rsidR="00CA1017" w:rsidRPr="0008693E" w14:paraId="19646903" w14:textId="77777777" w:rsidTr="006A3FAA">
        <w:tc>
          <w:tcPr>
            <w:tcW w:w="421" w:type="dxa"/>
          </w:tcPr>
          <w:p w14:paraId="40D061D2" w14:textId="7F1B6220" w:rsidR="00CA1017" w:rsidRPr="0008693E" w:rsidRDefault="00CA1017">
            <w:pPr>
              <w:rPr>
                <w:rFonts w:asciiTheme="minorBidi" w:hAnsiTheme="minorBidi"/>
              </w:rPr>
            </w:pPr>
            <w:r w:rsidRPr="0008693E">
              <w:rPr>
                <w:rFonts w:asciiTheme="minorBidi" w:hAnsiTheme="minorBidi"/>
              </w:rPr>
              <w:t>Agenda Item</w:t>
            </w:r>
          </w:p>
        </w:tc>
        <w:tc>
          <w:tcPr>
            <w:tcW w:w="7314" w:type="dxa"/>
          </w:tcPr>
          <w:p w14:paraId="15459892" w14:textId="6BDBA705" w:rsidR="00CA1017" w:rsidRPr="0008693E" w:rsidRDefault="00CA1017">
            <w:pPr>
              <w:rPr>
                <w:rFonts w:asciiTheme="minorBidi" w:hAnsiTheme="minorBidi"/>
              </w:rPr>
            </w:pPr>
            <w:r w:rsidRPr="0008693E">
              <w:rPr>
                <w:rFonts w:asciiTheme="minorBidi" w:hAnsiTheme="minorBidi"/>
              </w:rPr>
              <w:t>Description</w:t>
            </w:r>
          </w:p>
        </w:tc>
        <w:tc>
          <w:tcPr>
            <w:tcW w:w="1281" w:type="dxa"/>
          </w:tcPr>
          <w:p w14:paraId="29FAE65E" w14:textId="4003C563" w:rsidR="00CA1017" w:rsidRPr="0008693E" w:rsidRDefault="00CA1017">
            <w:pPr>
              <w:rPr>
                <w:rFonts w:asciiTheme="minorBidi" w:hAnsiTheme="minorBidi"/>
              </w:rPr>
            </w:pPr>
            <w:r w:rsidRPr="0008693E">
              <w:rPr>
                <w:rFonts w:asciiTheme="minorBidi" w:hAnsiTheme="minorBidi"/>
              </w:rPr>
              <w:t>Requested by / Standard item</w:t>
            </w:r>
          </w:p>
        </w:tc>
      </w:tr>
      <w:tr w:rsidR="00CA1017" w:rsidRPr="0008693E" w14:paraId="004465EF" w14:textId="77777777" w:rsidTr="006A3FAA">
        <w:tc>
          <w:tcPr>
            <w:tcW w:w="421" w:type="dxa"/>
          </w:tcPr>
          <w:p w14:paraId="3C1D48CB" w14:textId="72A4D657" w:rsidR="00CA1017" w:rsidRPr="0008693E" w:rsidRDefault="00CA1017">
            <w:pPr>
              <w:rPr>
                <w:rFonts w:asciiTheme="minorBidi" w:hAnsiTheme="minorBidi"/>
              </w:rPr>
            </w:pPr>
            <w:r w:rsidRPr="0008693E">
              <w:rPr>
                <w:rFonts w:asciiTheme="minorBidi" w:hAnsiTheme="minorBidi"/>
              </w:rPr>
              <w:t>1</w:t>
            </w:r>
          </w:p>
        </w:tc>
        <w:tc>
          <w:tcPr>
            <w:tcW w:w="7314" w:type="dxa"/>
          </w:tcPr>
          <w:p w14:paraId="19F3FB12" w14:textId="77777777" w:rsidR="00CA1017" w:rsidRDefault="00CA1017">
            <w:pPr>
              <w:rPr>
                <w:rFonts w:asciiTheme="minorBidi" w:hAnsiTheme="minorBidi"/>
              </w:rPr>
            </w:pPr>
            <w:r w:rsidRPr="0008693E">
              <w:rPr>
                <w:rFonts w:asciiTheme="minorBidi" w:hAnsiTheme="minorBidi"/>
              </w:rPr>
              <w:t>Apologies – To receive apologies for absence</w:t>
            </w:r>
            <w:r w:rsidR="00790B8D">
              <w:rPr>
                <w:rFonts w:asciiTheme="minorBidi" w:hAnsiTheme="minorBidi"/>
              </w:rPr>
              <w:t>.</w:t>
            </w:r>
          </w:p>
          <w:p w14:paraId="4A7E7022" w14:textId="1D4CF14F" w:rsidR="00790B8D" w:rsidRPr="0008693E" w:rsidRDefault="00790B8D">
            <w:pPr>
              <w:rPr>
                <w:rFonts w:asciiTheme="minorBidi" w:hAnsiTheme="minorBidi"/>
              </w:rPr>
            </w:pPr>
            <w:r>
              <w:rPr>
                <w:rFonts w:asciiTheme="minorBidi" w:hAnsiTheme="minorBidi"/>
              </w:rPr>
              <w:t>Cllr Peck, Cllr S Buckley</w:t>
            </w:r>
            <w:r w:rsidR="00462ECC">
              <w:rPr>
                <w:rFonts w:asciiTheme="minorBidi" w:hAnsiTheme="minorBidi"/>
              </w:rPr>
              <w:t xml:space="preserve">, </w:t>
            </w:r>
            <w:r w:rsidR="00CA6C92">
              <w:rPr>
                <w:rFonts w:asciiTheme="minorBidi" w:hAnsiTheme="minorBidi"/>
              </w:rPr>
              <w:t xml:space="preserve">Cllr G Buckley </w:t>
            </w:r>
          </w:p>
        </w:tc>
        <w:tc>
          <w:tcPr>
            <w:tcW w:w="1281" w:type="dxa"/>
          </w:tcPr>
          <w:p w14:paraId="6FA0A0C4" w14:textId="07815D5B" w:rsidR="00CA1017" w:rsidRPr="0008693E" w:rsidRDefault="00CA1017">
            <w:pPr>
              <w:rPr>
                <w:rFonts w:asciiTheme="minorBidi" w:hAnsiTheme="minorBidi"/>
              </w:rPr>
            </w:pPr>
            <w:r w:rsidRPr="0008693E">
              <w:rPr>
                <w:rFonts w:asciiTheme="minorBidi" w:hAnsiTheme="minorBidi"/>
              </w:rPr>
              <w:t>Standard</w:t>
            </w:r>
          </w:p>
        </w:tc>
      </w:tr>
      <w:tr w:rsidR="00CA1017" w:rsidRPr="0008693E" w14:paraId="00595886" w14:textId="77777777" w:rsidTr="006A3FAA">
        <w:tc>
          <w:tcPr>
            <w:tcW w:w="421" w:type="dxa"/>
          </w:tcPr>
          <w:p w14:paraId="5B07367F" w14:textId="08E720BD" w:rsidR="00CA1017" w:rsidRPr="0008693E" w:rsidRDefault="00CA1017">
            <w:pPr>
              <w:rPr>
                <w:rFonts w:asciiTheme="minorBidi" w:hAnsiTheme="minorBidi"/>
              </w:rPr>
            </w:pPr>
            <w:r w:rsidRPr="0008693E">
              <w:rPr>
                <w:rFonts w:asciiTheme="minorBidi" w:hAnsiTheme="minorBidi"/>
              </w:rPr>
              <w:t>2</w:t>
            </w:r>
          </w:p>
        </w:tc>
        <w:tc>
          <w:tcPr>
            <w:tcW w:w="7314" w:type="dxa"/>
          </w:tcPr>
          <w:p w14:paraId="377957E1" w14:textId="77777777" w:rsidR="00CA1017" w:rsidRDefault="00CA1017" w:rsidP="000E2564">
            <w:pPr>
              <w:spacing w:line="324" w:lineRule="atLeast"/>
              <w:jc w:val="both"/>
              <w:rPr>
                <w:rFonts w:asciiTheme="minorBidi" w:hAnsiTheme="minorBidi"/>
                <w:color w:val="000000"/>
              </w:rPr>
            </w:pPr>
            <w:r w:rsidRPr="0008693E">
              <w:rPr>
                <w:rFonts w:asciiTheme="minorBidi" w:hAnsiTheme="minorBidi"/>
                <w:color w:val="000000"/>
              </w:rPr>
              <w:t> </w:t>
            </w:r>
            <w:r w:rsidRPr="0008693E">
              <w:rPr>
                <w:rFonts w:asciiTheme="minorBidi" w:hAnsiTheme="minorBidi"/>
                <w:b/>
                <w:bCs/>
                <w:color w:val="000000"/>
              </w:rPr>
              <w:t>Declarations of Interest and Dispensations (from agenda)</w:t>
            </w:r>
            <w:r w:rsidRPr="0008693E">
              <w:rPr>
                <w:rFonts w:asciiTheme="minorBidi" w:hAnsiTheme="minorBidi"/>
                <w:color w:val="000000"/>
              </w:rPr>
              <w:t> –</w:t>
            </w:r>
            <w:r w:rsidR="008529AD">
              <w:rPr>
                <w:rFonts w:asciiTheme="minorBidi" w:hAnsiTheme="minorBidi"/>
                <w:color w:val="000000"/>
              </w:rPr>
              <w:t xml:space="preserve"> </w:t>
            </w:r>
            <w:r w:rsidRPr="0008693E">
              <w:rPr>
                <w:rFonts w:asciiTheme="minorBidi" w:hAnsiTheme="minorBidi"/>
                <w:color w:val="000000"/>
              </w:rPr>
              <w:t xml:space="preserve"> Councillors must declare any personal or prejudicial interests in items on the agenda and their nature, and leave the room for the relevant items.</w:t>
            </w:r>
          </w:p>
          <w:p w14:paraId="409523E5" w14:textId="77777777" w:rsidR="00CA6C92" w:rsidRDefault="00CA6C92" w:rsidP="000E2564">
            <w:pPr>
              <w:spacing w:line="324" w:lineRule="atLeast"/>
              <w:jc w:val="both"/>
              <w:rPr>
                <w:rFonts w:asciiTheme="minorBidi" w:hAnsiTheme="minorBidi"/>
                <w:color w:val="000000"/>
              </w:rPr>
            </w:pPr>
          </w:p>
          <w:p w14:paraId="3EC29A94" w14:textId="3E097E84" w:rsidR="00CA6C92" w:rsidRPr="000E2564" w:rsidRDefault="00AA7D23" w:rsidP="003E5A22">
            <w:pPr>
              <w:spacing w:line="324" w:lineRule="atLeast"/>
              <w:jc w:val="both"/>
              <w:rPr>
                <w:rFonts w:asciiTheme="minorBidi" w:hAnsiTheme="minorBidi"/>
                <w:color w:val="000000"/>
              </w:rPr>
            </w:pPr>
            <w:r>
              <w:rPr>
                <w:rFonts w:asciiTheme="minorBidi" w:hAnsiTheme="minorBidi"/>
                <w:color w:val="000000"/>
              </w:rPr>
              <w:t>See on separate page.</w:t>
            </w:r>
          </w:p>
        </w:tc>
        <w:tc>
          <w:tcPr>
            <w:tcW w:w="1281" w:type="dxa"/>
          </w:tcPr>
          <w:p w14:paraId="4AB0EBF8" w14:textId="46BCCAAA" w:rsidR="00CA1017" w:rsidRPr="0008693E" w:rsidRDefault="00CA1017">
            <w:pPr>
              <w:rPr>
                <w:rFonts w:asciiTheme="minorBidi" w:hAnsiTheme="minorBidi"/>
              </w:rPr>
            </w:pPr>
            <w:r w:rsidRPr="0008693E">
              <w:rPr>
                <w:rFonts w:asciiTheme="minorBidi" w:hAnsiTheme="minorBidi"/>
              </w:rPr>
              <w:t>Standard</w:t>
            </w:r>
          </w:p>
        </w:tc>
      </w:tr>
      <w:tr w:rsidR="00CA1017" w:rsidRPr="0008693E" w14:paraId="064F33B4" w14:textId="77777777" w:rsidTr="006A3FAA">
        <w:tc>
          <w:tcPr>
            <w:tcW w:w="421" w:type="dxa"/>
          </w:tcPr>
          <w:p w14:paraId="7EA5AE78" w14:textId="53B7C302" w:rsidR="00CA1017" w:rsidRPr="0008693E" w:rsidRDefault="00CA1017">
            <w:pPr>
              <w:rPr>
                <w:rFonts w:asciiTheme="minorBidi" w:hAnsiTheme="minorBidi"/>
              </w:rPr>
            </w:pPr>
            <w:r w:rsidRPr="0008693E">
              <w:rPr>
                <w:rFonts w:asciiTheme="minorBidi" w:hAnsiTheme="minorBidi"/>
              </w:rPr>
              <w:t>3</w:t>
            </w:r>
          </w:p>
        </w:tc>
        <w:tc>
          <w:tcPr>
            <w:tcW w:w="7314" w:type="dxa"/>
          </w:tcPr>
          <w:p w14:paraId="7198357C" w14:textId="77777777" w:rsidR="00CA1017" w:rsidRDefault="00716AE6" w:rsidP="000E2564">
            <w:pPr>
              <w:spacing w:line="324" w:lineRule="atLeast"/>
              <w:jc w:val="both"/>
              <w:rPr>
                <w:rFonts w:asciiTheme="minorBidi" w:hAnsiTheme="minorBidi"/>
                <w:color w:val="000000"/>
              </w:rPr>
            </w:pPr>
            <w:r w:rsidRPr="0008693E">
              <w:rPr>
                <w:rFonts w:asciiTheme="minorBidi" w:hAnsiTheme="minorBidi"/>
                <w:b/>
                <w:bCs/>
                <w:color w:val="000000"/>
              </w:rPr>
              <w:t>Minutes</w:t>
            </w:r>
            <w:r w:rsidRPr="0008693E">
              <w:rPr>
                <w:rFonts w:asciiTheme="minorBidi" w:hAnsiTheme="minorBidi"/>
                <w:color w:val="000000"/>
              </w:rPr>
              <w:t>: to consider for accuracy and to approve the minutes of the last meeting: </w:t>
            </w:r>
            <w:r w:rsidR="00344E1D">
              <w:rPr>
                <w:rFonts w:asciiTheme="minorBidi" w:hAnsiTheme="minorBidi"/>
                <w:color w:val="000000"/>
              </w:rPr>
              <w:t>March</w:t>
            </w:r>
            <w:r w:rsidRPr="0008693E">
              <w:rPr>
                <w:rFonts w:asciiTheme="minorBidi" w:hAnsiTheme="minorBidi"/>
                <w:color w:val="000000"/>
              </w:rPr>
              <w:t xml:space="preserve">  </w:t>
            </w:r>
            <w:r w:rsidR="008A547D">
              <w:rPr>
                <w:rFonts w:asciiTheme="minorBidi" w:hAnsiTheme="minorBidi"/>
                <w:color w:val="000000"/>
              </w:rPr>
              <w:t>2025</w:t>
            </w:r>
            <w:r w:rsidRPr="0008693E">
              <w:rPr>
                <w:rFonts w:asciiTheme="minorBidi" w:hAnsiTheme="minorBidi"/>
                <w:color w:val="000000"/>
              </w:rPr>
              <w:t xml:space="preserve"> </w:t>
            </w:r>
          </w:p>
          <w:p w14:paraId="260FF464" w14:textId="77777777" w:rsidR="00CA6C92" w:rsidRDefault="00CA6C92" w:rsidP="000E2564">
            <w:pPr>
              <w:spacing w:line="324" w:lineRule="atLeast"/>
              <w:jc w:val="both"/>
              <w:rPr>
                <w:rFonts w:asciiTheme="minorBidi" w:hAnsiTheme="minorBidi"/>
                <w:color w:val="000000"/>
              </w:rPr>
            </w:pPr>
          </w:p>
          <w:p w14:paraId="480115F0" w14:textId="35A4A5E5" w:rsidR="00CA6C92" w:rsidRDefault="00CA6C92" w:rsidP="000E2564">
            <w:pPr>
              <w:spacing w:line="324" w:lineRule="atLeast"/>
              <w:jc w:val="both"/>
              <w:rPr>
                <w:rFonts w:asciiTheme="minorBidi" w:hAnsiTheme="minorBidi"/>
                <w:color w:val="000000"/>
              </w:rPr>
            </w:pPr>
            <w:r>
              <w:rPr>
                <w:rFonts w:asciiTheme="minorBidi" w:hAnsiTheme="minorBidi"/>
                <w:color w:val="000000"/>
              </w:rPr>
              <w:t>Proposed Cllr Hulme</w:t>
            </w:r>
          </w:p>
          <w:p w14:paraId="6E5A2151" w14:textId="3EC9111A" w:rsidR="00CA6C92" w:rsidRDefault="00CA6C92" w:rsidP="000E2564">
            <w:pPr>
              <w:spacing w:line="324" w:lineRule="atLeast"/>
              <w:jc w:val="both"/>
              <w:rPr>
                <w:rFonts w:asciiTheme="minorBidi" w:hAnsiTheme="minorBidi"/>
                <w:color w:val="000000"/>
              </w:rPr>
            </w:pPr>
            <w:r>
              <w:rPr>
                <w:rFonts w:asciiTheme="minorBidi" w:hAnsiTheme="minorBidi"/>
                <w:color w:val="000000"/>
              </w:rPr>
              <w:t>Seconded Cllr Wilkinson</w:t>
            </w:r>
          </w:p>
          <w:p w14:paraId="35232EBA" w14:textId="53B606B0" w:rsidR="00CA6C92" w:rsidRPr="000E2564" w:rsidRDefault="003A4CA8" w:rsidP="003E5A22">
            <w:pPr>
              <w:spacing w:line="324" w:lineRule="atLeast"/>
              <w:jc w:val="both"/>
              <w:rPr>
                <w:rFonts w:asciiTheme="minorBidi" w:hAnsiTheme="minorBidi"/>
                <w:color w:val="000000"/>
              </w:rPr>
            </w:pPr>
            <w:r>
              <w:rPr>
                <w:rFonts w:asciiTheme="minorBidi" w:hAnsiTheme="minorBidi"/>
                <w:color w:val="000000"/>
              </w:rPr>
              <w:t>Unanimous</w:t>
            </w:r>
          </w:p>
        </w:tc>
        <w:tc>
          <w:tcPr>
            <w:tcW w:w="1281" w:type="dxa"/>
          </w:tcPr>
          <w:p w14:paraId="21C46479" w14:textId="4B59C1D0" w:rsidR="00CA1017" w:rsidRPr="0008693E" w:rsidRDefault="00CA1017">
            <w:pPr>
              <w:rPr>
                <w:rFonts w:asciiTheme="minorBidi" w:hAnsiTheme="minorBidi"/>
              </w:rPr>
            </w:pPr>
            <w:r w:rsidRPr="0008693E">
              <w:rPr>
                <w:rFonts w:asciiTheme="minorBidi" w:hAnsiTheme="minorBidi"/>
              </w:rPr>
              <w:t>Standard</w:t>
            </w:r>
          </w:p>
        </w:tc>
      </w:tr>
      <w:tr w:rsidR="00CA1017" w:rsidRPr="0008693E" w14:paraId="7A140CDE" w14:textId="77777777" w:rsidTr="006A3FAA">
        <w:tc>
          <w:tcPr>
            <w:tcW w:w="421" w:type="dxa"/>
          </w:tcPr>
          <w:p w14:paraId="277F2748" w14:textId="2E4A37E7" w:rsidR="00CA1017" w:rsidRPr="0008693E" w:rsidRDefault="00CA1017">
            <w:pPr>
              <w:rPr>
                <w:rFonts w:asciiTheme="minorBidi" w:hAnsiTheme="minorBidi"/>
              </w:rPr>
            </w:pPr>
            <w:r w:rsidRPr="0008693E">
              <w:rPr>
                <w:rFonts w:asciiTheme="minorBidi" w:hAnsiTheme="minorBidi"/>
              </w:rPr>
              <w:t>4</w:t>
            </w:r>
          </w:p>
        </w:tc>
        <w:tc>
          <w:tcPr>
            <w:tcW w:w="7314" w:type="dxa"/>
          </w:tcPr>
          <w:p w14:paraId="54F544AB" w14:textId="77777777" w:rsidR="00CA1017" w:rsidRDefault="00716AE6" w:rsidP="00716AE6">
            <w:pPr>
              <w:spacing w:line="324" w:lineRule="atLeast"/>
              <w:jc w:val="both"/>
              <w:rPr>
                <w:rFonts w:asciiTheme="minorBidi" w:hAnsiTheme="minorBidi"/>
                <w:b/>
                <w:bCs/>
              </w:rPr>
            </w:pPr>
            <w:r w:rsidRPr="00716AE6">
              <w:rPr>
                <w:rFonts w:asciiTheme="minorBidi" w:hAnsiTheme="minorBidi"/>
                <w:b/>
                <w:bCs/>
              </w:rPr>
              <w:t>Public Participation</w:t>
            </w:r>
          </w:p>
          <w:p w14:paraId="5412B30C" w14:textId="55CDECA3" w:rsidR="00CA6C92" w:rsidRPr="003E5A22" w:rsidRDefault="003A4CA8" w:rsidP="003E5A22">
            <w:pPr>
              <w:spacing w:line="324" w:lineRule="atLeast"/>
              <w:jc w:val="both"/>
              <w:rPr>
                <w:rFonts w:asciiTheme="minorBidi" w:hAnsiTheme="minorBidi"/>
              </w:rPr>
            </w:pPr>
            <w:r>
              <w:rPr>
                <w:rFonts w:asciiTheme="minorBidi" w:hAnsiTheme="minorBidi"/>
              </w:rPr>
              <w:t xml:space="preserve">Kathryn from Staffordshire Wildlife Trust </w:t>
            </w:r>
            <w:r w:rsidR="00AA7D23">
              <w:rPr>
                <w:rFonts w:asciiTheme="minorBidi" w:hAnsiTheme="minorBidi"/>
              </w:rPr>
              <w:t xml:space="preserve">was present and </w:t>
            </w:r>
            <w:r>
              <w:rPr>
                <w:rFonts w:asciiTheme="minorBidi" w:hAnsiTheme="minorBidi"/>
              </w:rPr>
              <w:t xml:space="preserve">spoke in the </w:t>
            </w:r>
            <w:r w:rsidR="00370007">
              <w:rPr>
                <w:rFonts w:asciiTheme="minorBidi" w:hAnsiTheme="minorBidi"/>
              </w:rPr>
              <w:t xml:space="preserve">agenda item </w:t>
            </w:r>
            <w:r w:rsidR="00CA6C92">
              <w:rPr>
                <w:rFonts w:asciiTheme="minorBidi" w:hAnsiTheme="minorBidi"/>
              </w:rPr>
              <w:t>Nature in the Neighbourhood project.</w:t>
            </w:r>
          </w:p>
        </w:tc>
        <w:tc>
          <w:tcPr>
            <w:tcW w:w="1281" w:type="dxa"/>
          </w:tcPr>
          <w:p w14:paraId="6C6BAE8B" w14:textId="70E16329" w:rsidR="00CA1017" w:rsidRPr="0008693E" w:rsidRDefault="00CA1017">
            <w:pPr>
              <w:rPr>
                <w:rFonts w:asciiTheme="minorBidi" w:hAnsiTheme="minorBidi"/>
              </w:rPr>
            </w:pPr>
            <w:r w:rsidRPr="0008693E">
              <w:rPr>
                <w:rFonts w:asciiTheme="minorBidi" w:hAnsiTheme="minorBidi"/>
              </w:rPr>
              <w:t>Standard</w:t>
            </w:r>
          </w:p>
        </w:tc>
      </w:tr>
      <w:tr w:rsidR="00CA1017" w:rsidRPr="0008693E" w14:paraId="0160BF60" w14:textId="77777777" w:rsidTr="006A3FAA">
        <w:trPr>
          <w:trHeight w:val="1447"/>
        </w:trPr>
        <w:tc>
          <w:tcPr>
            <w:tcW w:w="421" w:type="dxa"/>
          </w:tcPr>
          <w:p w14:paraId="6E3EA2F2" w14:textId="1A858748" w:rsidR="00CA1017" w:rsidRPr="0008693E" w:rsidRDefault="00CA1017">
            <w:pPr>
              <w:rPr>
                <w:rFonts w:asciiTheme="minorBidi" w:hAnsiTheme="minorBidi"/>
              </w:rPr>
            </w:pPr>
            <w:r w:rsidRPr="0008693E">
              <w:rPr>
                <w:rFonts w:asciiTheme="minorBidi" w:hAnsiTheme="minorBidi"/>
              </w:rPr>
              <w:t>5</w:t>
            </w:r>
          </w:p>
        </w:tc>
        <w:tc>
          <w:tcPr>
            <w:tcW w:w="7314" w:type="dxa"/>
          </w:tcPr>
          <w:p w14:paraId="1E0DC53B" w14:textId="77777777" w:rsidR="00CA1017" w:rsidRDefault="00842C1E" w:rsidP="000E2564">
            <w:pPr>
              <w:spacing w:line="324" w:lineRule="atLeast"/>
              <w:jc w:val="both"/>
              <w:rPr>
                <w:rFonts w:asciiTheme="minorBidi" w:hAnsiTheme="minorBidi"/>
                <w:color w:val="000000"/>
              </w:rPr>
            </w:pPr>
            <w:r w:rsidRPr="0008693E">
              <w:rPr>
                <w:rFonts w:asciiTheme="minorBidi" w:hAnsiTheme="minorBidi"/>
                <w:b/>
                <w:bCs/>
                <w:color w:val="000000"/>
              </w:rPr>
              <w:t>County and District Councillor reports</w:t>
            </w:r>
            <w:r w:rsidRPr="0008693E">
              <w:rPr>
                <w:rFonts w:asciiTheme="minorBidi" w:hAnsiTheme="minorBidi"/>
                <w:color w:val="000000"/>
              </w:rPr>
              <w:t xml:space="preserve"> to include reports from representatives attending outside meetings. to update Council with any relevant information</w:t>
            </w:r>
            <w:r w:rsidR="000E2564">
              <w:rPr>
                <w:rFonts w:asciiTheme="minorBidi" w:hAnsiTheme="minorBidi"/>
                <w:color w:val="000000"/>
              </w:rPr>
              <w:t>.</w:t>
            </w:r>
          </w:p>
          <w:p w14:paraId="629A2CFF" w14:textId="77777777" w:rsidR="00370007" w:rsidRDefault="00370007" w:rsidP="000E2564">
            <w:pPr>
              <w:spacing w:line="324" w:lineRule="atLeast"/>
              <w:jc w:val="both"/>
              <w:rPr>
                <w:rFonts w:asciiTheme="minorBidi" w:hAnsiTheme="minorBidi"/>
                <w:color w:val="000000"/>
              </w:rPr>
            </w:pPr>
          </w:p>
          <w:p w14:paraId="263B3259" w14:textId="0F0FDF89" w:rsidR="0058162A" w:rsidRDefault="00063068" w:rsidP="003E5A22">
            <w:pPr>
              <w:spacing w:line="324" w:lineRule="atLeast"/>
              <w:jc w:val="both"/>
              <w:rPr>
                <w:rFonts w:asciiTheme="minorBidi" w:hAnsiTheme="minorBidi"/>
                <w:color w:val="000000"/>
              </w:rPr>
            </w:pPr>
            <w:r>
              <w:rPr>
                <w:rFonts w:asciiTheme="minorBidi" w:hAnsiTheme="minorBidi"/>
                <w:color w:val="000000"/>
              </w:rPr>
              <w:t xml:space="preserve">Cllr Wilkinson </w:t>
            </w:r>
            <w:r w:rsidR="0011451B">
              <w:rPr>
                <w:rFonts w:asciiTheme="minorBidi" w:hAnsiTheme="minorBidi"/>
                <w:color w:val="000000"/>
              </w:rPr>
              <w:t>– Planning application meeting was cancelled in March due to lack of applications.</w:t>
            </w:r>
          </w:p>
          <w:p w14:paraId="2950A088" w14:textId="738BDD7A" w:rsidR="000866ED" w:rsidRDefault="0058162A" w:rsidP="003E5A22">
            <w:pPr>
              <w:spacing w:line="324" w:lineRule="atLeast"/>
              <w:jc w:val="both"/>
              <w:rPr>
                <w:rFonts w:asciiTheme="minorBidi" w:hAnsiTheme="minorBidi"/>
                <w:color w:val="000000"/>
              </w:rPr>
            </w:pPr>
            <w:r>
              <w:rPr>
                <w:rFonts w:asciiTheme="minorBidi" w:hAnsiTheme="minorBidi"/>
                <w:color w:val="000000"/>
              </w:rPr>
              <w:t>Due to the Pre Election period it was quiet at SMDC.</w:t>
            </w:r>
          </w:p>
          <w:p w14:paraId="73FE1951" w14:textId="34E49378" w:rsidR="00370007" w:rsidRPr="000E2564" w:rsidRDefault="009020CC" w:rsidP="003E5A22">
            <w:pPr>
              <w:spacing w:line="324" w:lineRule="atLeast"/>
              <w:jc w:val="both"/>
              <w:rPr>
                <w:rFonts w:asciiTheme="minorBidi" w:hAnsiTheme="minorBidi"/>
                <w:color w:val="000000"/>
              </w:rPr>
            </w:pPr>
            <w:r>
              <w:rPr>
                <w:rFonts w:asciiTheme="minorBidi" w:hAnsiTheme="minorBidi"/>
                <w:color w:val="000000"/>
              </w:rPr>
              <w:t xml:space="preserve">Cllr Wilkinson had liaised with Cheadle Town Councillors </w:t>
            </w:r>
            <w:r w:rsidR="00C61E95">
              <w:rPr>
                <w:rFonts w:asciiTheme="minorBidi" w:hAnsiTheme="minorBidi"/>
                <w:color w:val="000000"/>
              </w:rPr>
              <w:t>regarding the Cheadle railway.</w:t>
            </w:r>
          </w:p>
        </w:tc>
        <w:tc>
          <w:tcPr>
            <w:tcW w:w="1281" w:type="dxa"/>
          </w:tcPr>
          <w:p w14:paraId="761E3EEB" w14:textId="53899149" w:rsidR="00CA1017" w:rsidRPr="0008693E" w:rsidRDefault="00CA1017">
            <w:pPr>
              <w:rPr>
                <w:rFonts w:asciiTheme="minorBidi" w:hAnsiTheme="minorBidi"/>
              </w:rPr>
            </w:pPr>
            <w:r w:rsidRPr="0008693E">
              <w:rPr>
                <w:rFonts w:asciiTheme="minorBidi" w:hAnsiTheme="minorBidi"/>
              </w:rPr>
              <w:t>Standard</w:t>
            </w:r>
          </w:p>
        </w:tc>
      </w:tr>
      <w:tr w:rsidR="00CA1017" w:rsidRPr="0008693E" w14:paraId="0A0B8934" w14:textId="77777777" w:rsidTr="006A3FAA">
        <w:tc>
          <w:tcPr>
            <w:tcW w:w="421" w:type="dxa"/>
          </w:tcPr>
          <w:p w14:paraId="5547502E" w14:textId="779B568C" w:rsidR="00CA1017" w:rsidRPr="0008693E" w:rsidRDefault="00CA1017">
            <w:pPr>
              <w:rPr>
                <w:rFonts w:asciiTheme="minorBidi" w:hAnsiTheme="minorBidi"/>
              </w:rPr>
            </w:pPr>
            <w:r w:rsidRPr="0008693E">
              <w:rPr>
                <w:rFonts w:asciiTheme="minorBidi" w:hAnsiTheme="minorBidi"/>
              </w:rPr>
              <w:t>6</w:t>
            </w:r>
          </w:p>
        </w:tc>
        <w:tc>
          <w:tcPr>
            <w:tcW w:w="7314" w:type="dxa"/>
          </w:tcPr>
          <w:p w14:paraId="37300AD9" w14:textId="34D20255" w:rsidR="00E02ACF" w:rsidRDefault="00842C1E" w:rsidP="00A264D9">
            <w:pPr>
              <w:spacing w:line="324" w:lineRule="atLeast"/>
              <w:jc w:val="both"/>
              <w:rPr>
                <w:rFonts w:asciiTheme="minorBidi" w:hAnsiTheme="minorBidi"/>
                <w:b/>
                <w:bCs/>
                <w:color w:val="000000"/>
              </w:rPr>
            </w:pPr>
            <w:r>
              <w:rPr>
                <w:rFonts w:asciiTheme="minorBidi" w:hAnsiTheme="minorBidi"/>
                <w:b/>
                <w:bCs/>
                <w:color w:val="000000"/>
              </w:rPr>
              <w:t>Actions and Updates from Previous meetings</w:t>
            </w:r>
            <w:r w:rsidR="00452F02">
              <w:rPr>
                <w:rFonts w:asciiTheme="minorBidi" w:hAnsiTheme="minorBidi"/>
                <w:b/>
                <w:bCs/>
                <w:color w:val="000000"/>
              </w:rPr>
              <w:t>.</w:t>
            </w:r>
          </w:p>
          <w:p w14:paraId="7E5C8425" w14:textId="77777777" w:rsidR="00370007" w:rsidRDefault="00C61E95" w:rsidP="00A264D9">
            <w:pPr>
              <w:spacing w:line="324" w:lineRule="atLeast"/>
              <w:jc w:val="both"/>
              <w:rPr>
                <w:rFonts w:asciiTheme="minorBidi" w:hAnsiTheme="minorBidi"/>
                <w:color w:val="000000"/>
              </w:rPr>
            </w:pPr>
            <w:r w:rsidRPr="00136010">
              <w:rPr>
                <w:rFonts w:asciiTheme="minorBidi" w:hAnsiTheme="minorBidi"/>
                <w:color w:val="000000"/>
              </w:rPr>
              <w:lastRenderedPageBreak/>
              <w:t xml:space="preserve">Clerk has chased the notice </w:t>
            </w:r>
            <w:r w:rsidR="00003E5B" w:rsidRPr="00136010">
              <w:rPr>
                <w:rFonts w:asciiTheme="minorBidi" w:hAnsiTheme="minorBidi"/>
                <w:color w:val="000000"/>
              </w:rPr>
              <w:t>boards</w:t>
            </w:r>
            <w:r w:rsidR="00136010" w:rsidRPr="00136010">
              <w:rPr>
                <w:rFonts w:asciiTheme="minorBidi" w:hAnsiTheme="minorBidi"/>
                <w:color w:val="000000"/>
              </w:rPr>
              <w:t>.</w:t>
            </w:r>
          </w:p>
          <w:p w14:paraId="3378D939" w14:textId="77777777" w:rsidR="00FB3B07" w:rsidRDefault="00FB3B07" w:rsidP="00A264D9">
            <w:pPr>
              <w:spacing w:line="324" w:lineRule="atLeast"/>
              <w:jc w:val="both"/>
              <w:rPr>
                <w:rFonts w:asciiTheme="minorBidi" w:hAnsiTheme="minorBidi"/>
                <w:color w:val="000000"/>
              </w:rPr>
            </w:pPr>
          </w:p>
          <w:p w14:paraId="2BDBE40E" w14:textId="625424EF" w:rsidR="00FB3B07" w:rsidRPr="00A264D9" w:rsidRDefault="00FB3B07" w:rsidP="00A264D9">
            <w:pPr>
              <w:spacing w:line="324" w:lineRule="atLeast"/>
              <w:jc w:val="both"/>
              <w:rPr>
                <w:rFonts w:asciiTheme="minorBidi" w:hAnsiTheme="minorBidi"/>
                <w:color w:val="000000"/>
              </w:rPr>
            </w:pPr>
            <w:r>
              <w:rPr>
                <w:rFonts w:asciiTheme="minorBidi" w:hAnsiTheme="minorBidi"/>
                <w:color w:val="000000"/>
              </w:rPr>
              <w:t xml:space="preserve">Clerk to write to </w:t>
            </w:r>
            <w:r w:rsidR="002F0D40">
              <w:rPr>
                <w:rFonts w:asciiTheme="minorBidi" w:hAnsiTheme="minorBidi"/>
                <w:color w:val="000000"/>
              </w:rPr>
              <w:t xml:space="preserve">ICB about the funding cuts for </w:t>
            </w:r>
            <w:r w:rsidR="00557565">
              <w:rPr>
                <w:rFonts w:asciiTheme="minorBidi" w:hAnsiTheme="minorBidi"/>
                <w:color w:val="000000"/>
              </w:rPr>
              <w:t>Moorlands</w:t>
            </w:r>
            <w:r w:rsidR="002F0D40">
              <w:rPr>
                <w:rFonts w:asciiTheme="minorBidi" w:hAnsiTheme="minorBidi"/>
                <w:color w:val="000000"/>
              </w:rPr>
              <w:t xml:space="preserve"> Homelink</w:t>
            </w:r>
          </w:p>
        </w:tc>
        <w:tc>
          <w:tcPr>
            <w:tcW w:w="1281" w:type="dxa"/>
          </w:tcPr>
          <w:p w14:paraId="2DC8C3C8" w14:textId="5F976E5E" w:rsidR="00CA1017" w:rsidRPr="0008693E" w:rsidRDefault="00CA1017">
            <w:pPr>
              <w:rPr>
                <w:rFonts w:asciiTheme="minorBidi" w:hAnsiTheme="minorBidi"/>
              </w:rPr>
            </w:pPr>
            <w:r w:rsidRPr="0008693E">
              <w:rPr>
                <w:rFonts w:asciiTheme="minorBidi" w:hAnsiTheme="minorBidi"/>
              </w:rPr>
              <w:lastRenderedPageBreak/>
              <w:t>Standard</w:t>
            </w:r>
          </w:p>
        </w:tc>
      </w:tr>
      <w:tr w:rsidR="00EF1E33" w:rsidRPr="0008693E" w14:paraId="06E1D7F1" w14:textId="77777777" w:rsidTr="006A3FAA">
        <w:trPr>
          <w:trHeight w:val="796"/>
        </w:trPr>
        <w:tc>
          <w:tcPr>
            <w:tcW w:w="421" w:type="dxa"/>
          </w:tcPr>
          <w:p w14:paraId="514606C6" w14:textId="77777777" w:rsidR="00EF1E33" w:rsidRPr="0008693E" w:rsidRDefault="00EF1E33">
            <w:pPr>
              <w:rPr>
                <w:rFonts w:asciiTheme="minorBidi" w:hAnsiTheme="minorBidi"/>
              </w:rPr>
            </w:pPr>
          </w:p>
        </w:tc>
        <w:tc>
          <w:tcPr>
            <w:tcW w:w="7314" w:type="dxa"/>
          </w:tcPr>
          <w:p w14:paraId="643FB599" w14:textId="77777777" w:rsidR="00EF1E33" w:rsidRDefault="00EF1E33" w:rsidP="00CA1017">
            <w:pPr>
              <w:spacing w:line="324" w:lineRule="atLeast"/>
              <w:jc w:val="both"/>
              <w:rPr>
                <w:rFonts w:asciiTheme="minorBidi" w:hAnsiTheme="minorBidi"/>
                <w:b/>
                <w:bCs/>
                <w:color w:val="000000"/>
              </w:rPr>
            </w:pPr>
            <w:r>
              <w:rPr>
                <w:rFonts w:asciiTheme="minorBidi" w:hAnsiTheme="minorBidi"/>
                <w:b/>
                <w:bCs/>
                <w:color w:val="000000"/>
              </w:rPr>
              <w:t xml:space="preserve">Nature in your Neighbourhood, Staffordshire Wildlife Trust </w:t>
            </w:r>
          </w:p>
          <w:p w14:paraId="13E15FA7" w14:textId="77777777" w:rsidR="00CA6C92" w:rsidRDefault="00CA6C92" w:rsidP="00CA1017">
            <w:pPr>
              <w:spacing w:line="324" w:lineRule="atLeast"/>
              <w:jc w:val="both"/>
              <w:rPr>
                <w:rFonts w:asciiTheme="minorBidi" w:hAnsiTheme="minorBidi"/>
                <w:b/>
                <w:bCs/>
                <w:color w:val="000000"/>
              </w:rPr>
            </w:pPr>
          </w:p>
          <w:p w14:paraId="6AC5CA28" w14:textId="283F7105" w:rsidR="00BB7F1C" w:rsidRDefault="00CA6C92" w:rsidP="003E5A22">
            <w:pPr>
              <w:spacing w:line="324" w:lineRule="atLeast"/>
              <w:jc w:val="both"/>
              <w:rPr>
                <w:rFonts w:asciiTheme="minorBidi" w:hAnsiTheme="minorBidi"/>
                <w:color w:val="000000"/>
              </w:rPr>
            </w:pPr>
            <w:r w:rsidRPr="00BB7F1C">
              <w:rPr>
                <w:rFonts w:asciiTheme="minorBidi" w:hAnsiTheme="minorBidi"/>
                <w:color w:val="000000"/>
              </w:rPr>
              <w:t xml:space="preserve">Kathryn from Staffordshire Wildlife Trust gave an update on the project and how </w:t>
            </w:r>
            <w:r w:rsidR="00BB7F1C" w:rsidRPr="00BB7F1C">
              <w:rPr>
                <w:rFonts w:asciiTheme="minorBidi" w:hAnsiTheme="minorBidi"/>
                <w:color w:val="000000"/>
              </w:rPr>
              <w:t>it will monitor the areas chosen.</w:t>
            </w:r>
          </w:p>
          <w:p w14:paraId="515A0ED1" w14:textId="28D9E21E" w:rsidR="000F116D" w:rsidRDefault="00BB7F1C" w:rsidP="003E5A22">
            <w:pPr>
              <w:spacing w:line="324" w:lineRule="atLeast"/>
              <w:jc w:val="both"/>
              <w:rPr>
                <w:rFonts w:asciiTheme="minorBidi" w:hAnsiTheme="minorBidi"/>
                <w:color w:val="000000"/>
              </w:rPr>
            </w:pPr>
            <w:r>
              <w:rPr>
                <w:rFonts w:asciiTheme="minorBidi" w:hAnsiTheme="minorBidi"/>
                <w:color w:val="000000"/>
              </w:rPr>
              <w:t xml:space="preserve">Kathryn wanted to find out when the training </w:t>
            </w:r>
            <w:r w:rsidR="008E3DFE">
              <w:rPr>
                <w:rFonts w:asciiTheme="minorBidi" w:hAnsiTheme="minorBidi"/>
                <w:color w:val="000000"/>
              </w:rPr>
              <w:t>and base line surveys could take place.</w:t>
            </w:r>
            <w:r w:rsidR="000F116D">
              <w:rPr>
                <w:rFonts w:asciiTheme="minorBidi" w:hAnsiTheme="minorBidi"/>
                <w:color w:val="000000"/>
              </w:rPr>
              <w:t xml:space="preserve"> The training was planning to take place at the May 5</w:t>
            </w:r>
            <w:r w:rsidR="000F116D" w:rsidRPr="000F116D">
              <w:rPr>
                <w:rFonts w:asciiTheme="minorBidi" w:hAnsiTheme="minorBidi"/>
                <w:color w:val="000000"/>
                <w:vertAlign w:val="superscript"/>
              </w:rPr>
              <w:t>th</w:t>
            </w:r>
            <w:r w:rsidR="000F116D">
              <w:rPr>
                <w:rFonts w:asciiTheme="minorBidi" w:hAnsiTheme="minorBidi"/>
                <w:color w:val="000000"/>
              </w:rPr>
              <w:t xml:space="preserve"> event.</w:t>
            </w:r>
          </w:p>
          <w:p w14:paraId="067EACA8" w14:textId="3F6E542D" w:rsidR="00ED5B32" w:rsidRPr="00452F02" w:rsidRDefault="008371EF" w:rsidP="003E5A22">
            <w:pPr>
              <w:spacing w:line="324" w:lineRule="atLeast"/>
              <w:jc w:val="both"/>
              <w:rPr>
                <w:rFonts w:asciiTheme="minorBidi" w:hAnsiTheme="minorBidi"/>
                <w:color w:val="000000"/>
              </w:rPr>
            </w:pPr>
            <w:r>
              <w:rPr>
                <w:rFonts w:asciiTheme="minorBidi" w:hAnsiTheme="minorBidi"/>
                <w:color w:val="000000"/>
              </w:rPr>
              <w:t>MOU needs to be signed and Kathryn would resend it.</w:t>
            </w:r>
          </w:p>
        </w:tc>
        <w:tc>
          <w:tcPr>
            <w:tcW w:w="1281" w:type="dxa"/>
          </w:tcPr>
          <w:p w14:paraId="44B24A86" w14:textId="77777777" w:rsidR="00EF1E33" w:rsidRPr="0008693E" w:rsidRDefault="00EF1E33">
            <w:pPr>
              <w:rPr>
                <w:rFonts w:asciiTheme="minorBidi" w:hAnsiTheme="minorBidi"/>
              </w:rPr>
            </w:pPr>
          </w:p>
        </w:tc>
      </w:tr>
      <w:tr w:rsidR="00CA1017" w:rsidRPr="0008693E" w14:paraId="149065EE" w14:textId="77777777" w:rsidTr="006A3FAA">
        <w:tc>
          <w:tcPr>
            <w:tcW w:w="421" w:type="dxa"/>
          </w:tcPr>
          <w:p w14:paraId="779A7F0B" w14:textId="2125E330" w:rsidR="00CA1017" w:rsidRPr="0008693E" w:rsidRDefault="00CA1017">
            <w:pPr>
              <w:rPr>
                <w:rFonts w:asciiTheme="minorBidi" w:hAnsiTheme="minorBidi"/>
              </w:rPr>
            </w:pPr>
          </w:p>
        </w:tc>
        <w:tc>
          <w:tcPr>
            <w:tcW w:w="7314" w:type="dxa"/>
          </w:tcPr>
          <w:p w14:paraId="52D66BCC" w14:textId="77777777" w:rsidR="00CA1017" w:rsidRDefault="0063203B" w:rsidP="00842C1E">
            <w:pPr>
              <w:spacing w:line="324" w:lineRule="atLeast"/>
              <w:jc w:val="both"/>
              <w:rPr>
                <w:rFonts w:asciiTheme="minorBidi" w:hAnsiTheme="minorBidi"/>
                <w:b/>
                <w:bCs/>
              </w:rPr>
            </w:pPr>
            <w:r w:rsidRPr="0063203B">
              <w:rPr>
                <w:rFonts w:asciiTheme="minorBidi" w:hAnsiTheme="minorBidi"/>
                <w:b/>
                <w:bCs/>
              </w:rPr>
              <w:t xml:space="preserve">Planning Applications </w:t>
            </w:r>
            <w:r>
              <w:rPr>
                <w:rFonts w:asciiTheme="minorBidi" w:hAnsiTheme="minorBidi"/>
                <w:b/>
                <w:bCs/>
              </w:rPr>
              <w:t xml:space="preserve">and related planning issues from the planning coordinators </w:t>
            </w:r>
            <w:r w:rsidRPr="0063203B">
              <w:rPr>
                <w:rFonts w:asciiTheme="minorBidi" w:hAnsiTheme="minorBidi"/>
                <w:b/>
                <w:bCs/>
              </w:rPr>
              <w:t>– See appendix</w:t>
            </w:r>
          </w:p>
          <w:p w14:paraId="17210A3D" w14:textId="77777777" w:rsidR="004E59C6" w:rsidRDefault="004E59C6" w:rsidP="00842C1E">
            <w:pPr>
              <w:spacing w:line="324" w:lineRule="atLeast"/>
              <w:jc w:val="both"/>
              <w:rPr>
                <w:rFonts w:asciiTheme="minorBidi" w:hAnsiTheme="minorBidi"/>
                <w:b/>
                <w:bCs/>
              </w:rPr>
            </w:pPr>
          </w:p>
          <w:p w14:paraId="2CD3E159" w14:textId="77777777" w:rsidR="0062743B" w:rsidRDefault="004E59C6" w:rsidP="00842C1E">
            <w:pPr>
              <w:spacing w:line="324" w:lineRule="atLeast"/>
              <w:jc w:val="both"/>
              <w:rPr>
                <w:rFonts w:asciiTheme="minorBidi" w:hAnsiTheme="minorBidi"/>
                <w:b/>
                <w:bCs/>
              </w:rPr>
            </w:pPr>
            <w:r>
              <w:rPr>
                <w:rFonts w:asciiTheme="minorBidi" w:hAnsiTheme="minorBidi"/>
                <w:b/>
                <w:bCs/>
              </w:rPr>
              <w:t>S106 Letter from Ben H</w:t>
            </w:r>
            <w:r w:rsidR="0077767B">
              <w:rPr>
                <w:rFonts w:asciiTheme="minorBidi" w:hAnsiTheme="minorBidi"/>
                <w:b/>
                <w:bCs/>
              </w:rPr>
              <w:t>a</w:t>
            </w:r>
            <w:r>
              <w:rPr>
                <w:rFonts w:asciiTheme="minorBidi" w:hAnsiTheme="minorBidi"/>
                <w:b/>
                <w:bCs/>
              </w:rPr>
              <w:t>ywood at SMDC</w:t>
            </w:r>
            <w:r w:rsidR="00136010">
              <w:rPr>
                <w:rFonts w:asciiTheme="minorBidi" w:hAnsiTheme="minorBidi"/>
                <w:b/>
                <w:bCs/>
              </w:rPr>
              <w:t xml:space="preserve"> – </w:t>
            </w:r>
          </w:p>
          <w:p w14:paraId="4D53AD65" w14:textId="557CD53F" w:rsidR="004E59C6" w:rsidRDefault="00136010" w:rsidP="00842C1E">
            <w:pPr>
              <w:spacing w:line="324" w:lineRule="atLeast"/>
              <w:jc w:val="both"/>
              <w:rPr>
                <w:rFonts w:asciiTheme="minorBidi" w:hAnsiTheme="minorBidi"/>
              </w:rPr>
            </w:pPr>
            <w:r w:rsidRPr="001F229C">
              <w:rPr>
                <w:rFonts w:asciiTheme="minorBidi" w:hAnsiTheme="minorBidi"/>
              </w:rPr>
              <w:t>Cllr Wilkinson briefed the Councillors on the letter received</w:t>
            </w:r>
            <w:r w:rsidR="00BD29A4">
              <w:rPr>
                <w:rFonts w:asciiTheme="minorBidi" w:hAnsiTheme="minorBidi"/>
              </w:rPr>
              <w:t xml:space="preserve"> from Ben Haywood at SMDC regarding the S106 agreements and how it altered from the </w:t>
            </w:r>
            <w:r w:rsidR="002B228F">
              <w:rPr>
                <w:rFonts w:asciiTheme="minorBidi" w:hAnsiTheme="minorBidi"/>
              </w:rPr>
              <w:t>original agreement.</w:t>
            </w:r>
            <w:r w:rsidR="001F229C" w:rsidRPr="001F229C">
              <w:rPr>
                <w:rFonts w:asciiTheme="minorBidi" w:hAnsiTheme="minorBidi"/>
              </w:rPr>
              <w:t>.  Cllr Wilkinson had replied to the letter and awaited a response.</w:t>
            </w:r>
            <w:r w:rsidR="001A15ED">
              <w:rPr>
                <w:rFonts w:asciiTheme="minorBidi" w:hAnsiTheme="minorBidi"/>
              </w:rPr>
              <w:t xml:space="preserve"> There were several issues to be addressed and the disparity around the S106 figures</w:t>
            </w:r>
            <w:r w:rsidR="005A7F46">
              <w:rPr>
                <w:rFonts w:asciiTheme="minorBidi" w:hAnsiTheme="minorBidi"/>
              </w:rPr>
              <w:t xml:space="preserve"> that Checkley Parish Council were to receive. The reduction in the amount would be a blow to the Parish.</w:t>
            </w:r>
            <w:r w:rsidR="00A00E93">
              <w:rPr>
                <w:rFonts w:asciiTheme="minorBidi" w:hAnsiTheme="minorBidi"/>
              </w:rPr>
              <w:t xml:space="preserve"> </w:t>
            </w:r>
          </w:p>
          <w:p w14:paraId="3AEB8254" w14:textId="77777777" w:rsidR="00023292" w:rsidRDefault="00023292" w:rsidP="00842C1E">
            <w:pPr>
              <w:spacing w:line="324" w:lineRule="atLeast"/>
              <w:jc w:val="both"/>
              <w:rPr>
                <w:rFonts w:asciiTheme="minorBidi" w:hAnsiTheme="minorBidi"/>
              </w:rPr>
            </w:pPr>
          </w:p>
          <w:p w14:paraId="5315FAD7" w14:textId="618D6EC2" w:rsidR="0062743B" w:rsidRDefault="000D2F68" w:rsidP="00842C1E">
            <w:pPr>
              <w:spacing w:line="324" w:lineRule="atLeast"/>
              <w:jc w:val="both"/>
              <w:rPr>
                <w:rFonts w:asciiTheme="minorBidi" w:hAnsiTheme="minorBidi"/>
              </w:rPr>
            </w:pPr>
            <w:r>
              <w:rPr>
                <w:rFonts w:asciiTheme="minorBidi" w:hAnsiTheme="minorBidi"/>
              </w:rPr>
              <w:t xml:space="preserve">Cllr Pearce stated that the original s106 agreement had been legally stamped so that should stand. </w:t>
            </w:r>
          </w:p>
          <w:p w14:paraId="7D5C684E" w14:textId="77777777" w:rsidR="005C41B8" w:rsidRDefault="005C41B8" w:rsidP="00842C1E">
            <w:pPr>
              <w:spacing w:line="324" w:lineRule="atLeast"/>
              <w:jc w:val="both"/>
              <w:rPr>
                <w:rFonts w:asciiTheme="minorBidi" w:hAnsiTheme="minorBidi"/>
              </w:rPr>
            </w:pPr>
          </w:p>
          <w:p w14:paraId="5847BDA4" w14:textId="4954466A" w:rsidR="005C41B8" w:rsidRDefault="005C41B8" w:rsidP="00842C1E">
            <w:pPr>
              <w:spacing w:line="324" w:lineRule="atLeast"/>
              <w:jc w:val="both"/>
              <w:rPr>
                <w:rFonts w:asciiTheme="minorBidi" w:hAnsiTheme="minorBidi"/>
              </w:rPr>
            </w:pPr>
            <w:r>
              <w:rPr>
                <w:rFonts w:asciiTheme="minorBidi" w:hAnsiTheme="minorBidi"/>
              </w:rPr>
              <w:t>Cllr Wilkinson stated that the education contribution needed clarification.</w:t>
            </w:r>
          </w:p>
          <w:p w14:paraId="3C6B3418" w14:textId="77777777" w:rsidR="005C41B8" w:rsidRDefault="005C41B8" w:rsidP="00842C1E">
            <w:pPr>
              <w:spacing w:line="324" w:lineRule="atLeast"/>
              <w:jc w:val="both"/>
              <w:rPr>
                <w:rFonts w:asciiTheme="minorBidi" w:hAnsiTheme="minorBidi"/>
              </w:rPr>
            </w:pPr>
          </w:p>
          <w:p w14:paraId="27A9A6BE" w14:textId="10EE6DEB" w:rsidR="003F207F" w:rsidRDefault="004775ED" w:rsidP="003F207F">
            <w:pPr>
              <w:spacing w:line="324" w:lineRule="atLeast"/>
              <w:jc w:val="both"/>
              <w:rPr>
                <w:rFonts w:asciiTheme="minorBidi" w:hAnsiTheme="minorBidi"/>
              </w:rPr>
            </w:pPr>
            <w:r>
              <w:rPr>
                <w:rFonts w:asciiTheme="minorBidi" w:hAnsiTheme="minorBidi"/>
              </w:rPr>
              <w:t xml:space="preserve">Any </w:t>
            </w:r>
            <w:r w:rsidR="00384468">
              <w:rPr>
                <w:rFonts w:asciiTheme="minorBidi" w:hAnsiTheme="minorBidi"/>
              </w:rPr>
              <w:t xml:space="preserve">S106 funding needs ringfencing for the Checkley Parish Council area. </w:t>
            </w:r>
            <w:r w:rsidR="003F207F">
              <w:rPr>
                <w:rFonts w:asciiTheme="minorBidi" w:hAnsiTheme="minorBidi"/>
              </w:rPr>
              <w:t xml:space="preserve">Why has the sprots pitch contribution </w:t>
            </w:r>
            <w:r w:rsidR="00610B32">
              <w:rPr>
                <w:rFonts w:asciiTheme="minorBidi" w:hAnsiTheme="minorBidi"/>
              </w:rPr>
              <w:t xml:space="preserve">not </w:t>
            </w:r>
            <w:r w:rsidR="003F207F">
              <w:rPr>
                <w:rFonts w:asciiTheme="minorBidi" w:hAnsiTheme="minorBidi"/>
              </w:rPr>
              <w:t xml:space="preserve">been paid to the Parish Council. </w:t>
            </w:r>
          </w:p>
          <w:p w14:paraId="34B20B23" w14:textId="77777777" w:rsidR="00172D47" w:rsidRDefault="00172D47" w:rsidP="003F207F">
            <w:pPr>
              <w:spacing w:line="324" w:lineRule="atLeast"/>
              <w:jc w:val="both"/>
              <w:rPr>
                <w:rFonts w:asciiTheme="minorBidi" w:hAnsiTheme="minorBidi"/>
              </w:rPr>
            </w:pPr>
          </w:p>
          <w:p w14:paraId="7DF4AB8C" w14:textId="51C2C98F" w:rsidR="003A18AC" w:rsidRDefault="00172D47" w:rsidP="003E5A22">
            <w:pPr>
              <w:spacing w:line="324" w:lineRule="atLeast"/>
              <w:jc w:val="both"/>
              <w:rPr>
                <w:rFonts w:asciiTheme="minorBidi" w:hAnsiTheme="minorBidi"/>
              </w:rPr>
            </w:pPr>
            <w:r>
              <w:rPr>
                <w:rFonts w:asciiTheme="minorBidi" w:hAnsiTheme="minorBidi"/>
              </w:rPr>
              <w:lastRenderedPageBreak/>
              <w:t xml:space="preserve">Proposal </w:t>
            </w:r>
            <w:r w:rsidR="003A18AC">
              <w:rPr>
                <w:rFonts w:asciiTheme="minorBidi" w:hAnsiTheme="minorBidi"/>
              </w:rPr>
              <w:t>for</w:t>
            </w:r>
            <w:r>
              <w:rPr>
                <w:rFonts w:asciiTheme="minorBidi" w:hAnsiTheme="minorBidi"/>
              </w:rPr>
              <w:t xml:space="preserve"> the Clerk </w:t>
            </w:r>
            <w:r w:rsidR="006A3FAA">
              <w:rPr>
                <w:rFonts w:asciiTheme="minorBidi" w:hAnsiTheme="minorBidi"/>
              </w:rPr>
              <w:t xml:space="preserve">to write to Ben Haywood asking why we haven’t had the S106 monies owing. </w:t>
            </w:r>
            <w:r w:rsidR="003A18AC">
              <w:rPr>
                <w:rFonts w:asciiTheme="minorBidi" w:hAnsiTheme="minorBidi"/>
              </w:rPr>
              <w:t xml:space="preserve">Why have the Council reneged on the previous agreement. Chairman Akerman Seconded </w:t>
            </w:r>
          </w:p>
          <w:p w14:paraId="1F80F849" w14:textId="77777777" w:rsidR="003A18AC" w:rsidRDefault="003A18AC" w:rsidP="003F207F">
            <w:pPr>
              <w:spacing w:line="324" w:lineRule="atLeast"/>
              <w:jc w:val="both"/>
              <w:rPr>
                <w:rFonts w:asciiTheme="minorBidi" w:hAnsiTheme="minorBidi"/>
              </w:rPr>
            </w:pPr>
          </w:p>
          <w:p w14:paraId="7D08B989" w14:textId="24386A57" w:rsidR="0077767B" w:rsidRPr="003E5A22" w:rsidRDefault="003A18AC" w:rsidP="003E5A22">
            <w:pPr>
              <w:spacing w:line="324" w:lineRule="atLeast"/>
              <w:jc w:val="both"/>
              <w:rPr>
                <w:rFonts w:asciiTheme="minorBidi" w:hAnsiTheme="minorBidi"/>
              </w:rPr>
            </w:pPr>
            <w:r>
              <w:rPr>
                <w:rFonts w:asciiTheme="minorBidi" w:hAnsiTheme="minorBidi"/>
              </w:rPr>
              <w:t>Thank you to Cllr S Buckley for the planning responses.</w:t>
            </w:r>
          </w:p>
        </w:tc>
        <w:tc>
          <w:tcPr>
            <w:tcW w:w="1281" w:type="dxa"/>
          </w:tcPr>
          <w:p w14:paraId="2DF961FF" w14:textId="77777777" w:rsidR="00CA1017" w:rsidRDefault="00CA1017">
            <w:pPr>
              <w:rPr>
                <w:rFonts w:asciiTheme="minorBidi" w:hAnsiTheme="minorBidi"/>
              </w:rPr>
            </w:pPr>
            <w:r w:rsidRPr="0008693E">
              <w:rPr>
                <w:rFonts w:asciiTheme="minorBidi" w:hAnsiTheme="minorBidi"/>
              </w:rPr>
              <w:lastRenderedPageBreak/>
              <w:t>Standard</w:t>
            </w:r>
          </w:p>
          <w:p w14:paraId="241D2283" w14:textId="77777777" w:rsidR="00293680" w:rsidRDefault="00293680">
            <w:pPr>
              <w:rPr>
                <w:rFonts w:asciiTheme="minorBidi" w:hAnsiTheme="minorBidi"/>
              </w:rPr>
            </w:pPr>
          </w:p>
          <w:p w14:paraId="027376A8" w14:textId="77777777" w:rsidR="00293680" w:rsidRDefault="00293680">
            <w:pPr>
              <w:rPr>
                <w:rFonts w:asciiTheme="minorBidi" w:hAnsiTheme="minorBidi"/>
              </w:rPr>
            </w:pPr>
          </w:p>
          <w:p w14:paraId="49E2EA2E" w14:textId="77777777" w:rsidR="00293680" w:rsidRDefault="00293680">
            <w:pPr>
              <w:rPr>
                <w:rFonts w:asciiTheme="minorBidi" w:hAnsiTheme="minorBidi"/>
              </w:rPr>
            </w:pPr>
          </w:p>
          <w:p w14:paraId="7EFD97EF" w14:textId="77777777" w:rsidR="00293680" w:rsidRDefault="00293680">
            <w:pPr>
              <w:rPr>
                <w:rFonts w:asciiTheme="minorBidi" w:hAnsiTheme="minorBidi"/>
              </w:rPr>
            </w:pPr>
          </w:p>
          <w:p w14:paraId="526BEE98" w14:textId="77777777" w:rsidR="00293680" w:rsidRDefault="00293680">
            <w:pPr>
              <w:rPr>
                <w:rFonts w:asciiTheme="minorBidi" w:hAnsiTheme="minorBidi"/>
              </w:rPr>
            </w:pPr>
          </w:p>
          <w:p w14:paraId="52C2C1C4" w14:textId="182724C4" w:rsidR="00293680" w:rsidRPr="0008693E" w:rsidRDefault="00293680">
            <w:pPr>
              <w:rPr>
                <w:rFonts w:asciiTheme="minorBidi" w:hAnsiTheme="minorBidi"/>
              </w:rPr>
            </w:pPr>
            <w:r>
              <w:rPr>
                <w:rFonts w:asciiTheme="minorBidi" w:hAnsiTheme="minorBidi"/>
              </w:rPr>
              <w:t>Cllr Wilkinson</w:t>
            </w:r>
          </w:p>
        </w:tc>
      </w:tr>
    </w:tbl>
    <w:p w14:paraId="03869B58" w14:textId="3F2ABE9D" w:rsidR="002E46DF" w:rsidRDefault="002E46DF" w:rsidP="006A3FAA"/>
    <w:tbl>
      <w:tblPr>
        <w:tblStyle w:val="TableGrid"/>
        <w:tblW w:w="0" w:type="auto"/>
        <w:tblLook w:val="04A0" w:firstRow="1" w:lastRow="0" w:firstColumn="1" w:lastColumn="0" w:noHBand="0" w:noVBand="1"/>
      </w:tblPr>
      <w:tblGrid>
        <w:gridCol w:w="846"/>
        <w:gridCol w:w="6946"/>
        <w:gridCol w:w="1224"/>
      </w:tblGrid>
      <w:tr w:rsidR="00CA1017" w:rsidRPr="0008693E" w14:paraId="48DB6BE8" w14:textId="77777777" w:rsidTr="00F93537">
        <w:trPr>
          <w:trHeight w:val="654"/>
        </w:trPr>
        <w:tc>
          <w:tcPr>
            <w:tcW w:w="846" w:type="dxa"/>
          </w:tcPr>
          <w:p w14:paraId="02A31A41" w14:textId="4589697A" w:rsidR="00CA1017" w:rsidRPr="0008693E" w:rsidRDefault="00CA1017">
            <w:pPr>
              <w:rPr>
                <w:rFonts w:asciiTheme="minorBidi" w:hAnsiTheme="minorBidi"/>
              </w:rPr>
            </w:pPr>
          </w:p>
        </w:tc>
        <w:tc>
          <w:tcPr>
            <w:tcW w:w="6946" w:type="dxa"/>
          </w:tcPr>
          <w:p w14:paraId="52766865" w14:textId="77777777" w:rsidR="00CA1017" w:rsidRPr="0008693E" w:rsidRDefault="00CA1017" w:rsidP="00CA1017">
            <w:pPr>
              <w:pStyle w:val="s8"/>
              <w:spacing w:before="0" w:beforeAutospacing="0" w:after="0" w:afterAutospacing="0" w:line="324" w:lineRule="atLeast"/>
              <w:jc w:val="both"/>
              <w:rPr>
                <w:rFonts w:asciiTheme="minorBidi" w:hAnsiTheme="minorBidi" w:cstheme="minorBidi"/>
                <w:color w:val="000000"/>
                <w:sz w:val="22"/>
                <w:szCs w:val="22"/>
              </w:rPr>
            </w:pPr>
            <w:r w:rsidRPr="0008693E">
              <w:rPr>
                <w:rFonts w:asciiTheme="minorBidi" w:hAnsiTheme="minorBidi" w:cstheme="minorBidi"/>
                <w:b/>
                <w:bCs/>
                <w:color w:val="000000"/>
                <w:sz w:val="22"/>
                <w:szCs w:val="22"/>
              </w:rPr>
              <w:t>Accounts/ Finance</w:t>
            </w:r>
            <w:r w:rsidRPr="0008693E">
              <w:rPr>
                <w:rFonts w:asciiTheme="minorBidi" w:hAnsiTheme="minorBidi" w:cstheme="minorBidi"/>
                <w:color w:val="000000"/>
                <w:sz w:val="22"/>
                <w:szCs w:val="22"/>
              </w:rPr>
              <w:t>: to consider/approve</w:t>
            </w:r>
          </w:p>
          <w:p w14:paraId="238FDC49" w14:textId="129BE26B" w:rsidR="00CA1017" w:rsidRDefault="00CA1017" w:rsidP="00CA1017">
            <w:pPr>
              <w:pStyle w:val="ListParagraph"/>
              <w:numPr>
                <w:ilvl w:val="0"/>
                <w:numId w:val="1"/>
              </w:numPr>
              <w:jc w:val="both"/>
              <w:rPr>
                <w:rFonts w:asciiTheme="minorBidi" w:eastAsia="Times New Roman" w:hAnsiTheme="minorBidi"/>
                <w:color w:val="000000"/>
              </w:rPr>
            </w:pPr>
            <w:r w:rsidRPr="0008693E">
              <w:rPr>
                <w:rFonts w:asciiTheme="minorBidi" w:eastAsia="Times New Roman" w:hAnsiTheme="minorBidi"/>
                <w:color w:val="000000"/>
              </w:rPr>
              <w:t xml:space="preserve"> </w:t>
            </w:r>
            <w:r w:rsidR="003A18AC">
              <w:rPr>
                <w:rFonts w:asciiTheme="minorBidi" w:eastAsia="Times New Roman" w:hAnsiTheme="minorBidi"/>
                <w:color w:val="000000"/>
              </w:rPr>
              <w:t xml:space="preserve">April </w:t>
            </w:r>
            <w:r w:rsidRPr="0008693E">
              <w:rPr>
                <w:rFonts w:asciiTheme="minorBidi" w:eastAsia="Times New Roman" w:hAnsiTheme="minorBidi"/>
                <w:color w:val="000000"/>
              </w:rPr>
              <w:t xml:space="preserve"> accounts for approval </w:t>
            </w:r>
            <w:r w:rsidR="003A18AC">
              <w:rPr>
                <w:rFonts w:asciiTheme="minorBidi" w:eastAsia="Times New Roman" w:hAnsiTheme="minorBidi"/>
                <w:color w:val="000000"/>
              </w:rPr>
              <w:t>Cllr G Buckley has audited and approved the April Accounts.</w:t>
            </w:r>
          </w:p>
          <w:p w14:paraId="2A7567DB" w14:textId="77777777" w:rsidR="003A18AC" w:rsidRPr="0008693E" w:rsidRDefault="003A18AC" w:rsidP="003A18AC">
            <w:pPr>
              <w:pStyle w:val="ListParagraph"/>
              <w:ind w:left="360"/>
              <w:jc w:val="both"/>
              <w:rPr>
                <w:rFonts w:asciiTheme="minorBidi" w:eastAsia="Times New Roman" w:hAnsiTheme="minorBidi"/>
                <w:color w:val="000000"/>
              </w:rPr>
            </w:pPr>
          </w:p>
          <w:p w14:paraId="6102A98B" w14:textId="77777777" w:rsidR="00CA1017" w:rsidRDefault="00CA1017" w:rsidP="00CA1017">
            <w:pPr>
              <w:pStyle w:val="ListParagraph"/>
              <w:numPr>
                <w:ilvl w:val="0"/>
                <w:numId w:val="1"/>
              </w:numPr>
              <w:ind w:left="567"/>
              <w:jc w:val="both"/>
              <w:rPr>
                <w:rFonts w:asciiTheme="minorBidi" w:eastAsia="Times New Roman" w:hAnsiTheme="minorBidi"/>
                <w:color w:val="000000"/>
              </w:rPr>
            </w:pPr>
            <w:r w:rsidRPr="0008693E">
              <w:rPr>
                <w:rFonts w:asciiTheme="minorBidi" w:eastAsia="Times New Roman" w:hAnsiTheme="minorBidi"/>
                <w:color w:val="000000"/>
              </w:rPr>
              <w:t>Bank Reconciliation (previously circulated by email and available on the web site)</w:t>
            </w:r>
          </w:p>
          <w:p w14:paraId="5BE1B918" w14:textId="2B1294D6" w:rsidR="003A18AC" w:rsidRPr="00F211A9" w:rsidRDefault="00D45535" w:rsidP="00F211A9">
            <w:pPr>
              <w:rPr>
                <w:rFonts w:asciiTheme="minorBidi" w:eastAsia="Times New Roman" w:hAnsiTheme="minorBidi"/>
                <w:color w:val="000000"/>
              </w:rPr>
            </w:pPr>
            <w:r>
              <w:rPr>
                <w:rFonts w:asciiTheme="minorBidi" w:eastAsia="Times New Roman" w:hAnsiTheme="minorBidi"/>
                <w:color w:val="000000"/>
              </w:rPr>
              <w:t>Noted</w:t>
            </w:r>
          </w:p>
          <w:p w14:paraId="6CF05B0B" w14:textId="77777777" w:rsidR="003A18AC" w:rsidRDefault="003A18AC" w:rsidP="003A18AC">
            <w:pPr>
              <w:pStyle w:val="ListParagraph"/>
              <w:ind w:left="567"/>
              <w:jc w:val="both"/>
              <w:rPr>
                <w:rFonts w:asciiTheme="minorBidi" w:eastAsia="Times New Roman" w:hAnsiTheme="minorBidi"/>
                <w:color w:val="000000"/>
              </w:rPr>
            </w:pPr>
          </w:p>
          <w:p w14:paraId="4A5A449A" w14:textId="7A9053BA" w:rsidR="000D218C" w:rsidRDefault="000D218C" w:rsidP="00CA1017">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Earmarking reserves</w:t>
            </w:r>
            <w:r w:rsidR="00D45535">
              <w:rPr>
                <w:rFonts w:asciiTheme="minorBidi" w:eastAsia="Times New Roman" w:hAnsiTheme="minorBidi"/>
                <w:color w:val="000000"/>
              </w:rPr>
              <w:t xml:space="preserve"> - Deferred</w:t>
            </w:r>
          </w:p>
          <w:p w14:paraId="2256A1B9" w14:textId="77777777" w:rsidR="003A18AC" w:rsidRDefault="003A18AC" w:rsidP="003A18AC">
            <w:pPr>
              <w:pStyle w:val="ListParagraph"/>
              <w:ind w:left="567"/>
              <w:jc w:val="both"/>
              <w:rPr>
                <w:rFonts w:asciiTheme="minorBidi" w:eastAsia="Times New Roman" w:hAnsiTheme="minorBidi"/>
                <w:color w:val="000000"/>
              </w:rPr>
            </w:pPr>
          </w:p>
          <w:p w14:paraId="709E45D2" w14:textId="2AD7EA80" w:rsidR="003A18AC" w:rsidRPr="00D45535" w:rsidRDefault="00344E1D" w:rsidP="00D45535">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To note the annual internal report</w:t>
            </w:r>
            <w:r w:rsidR="00D45535">
              <w:rPr>
                <w:rFonts w:asciiTheme="minorBidi" w:eastAsia="Times New Roman" w:hAnsiTheme="minorBidi"/>
                <w:color w:val="000000"/>
              </w:rPr>
              <w:t xml:space="preserve"> – Not available due to NatWest Statement </w:t>
            </w:r>
            <w:r w:rsidR="00610B32">
              <w:rPr>
                <w:rFonts w:asciiTheme="minorBidi" w:eastAsia="Times New Roman" w:hAnsiTheme="minorBidi"/>
                <w:color w:val="000000"/>
              </w:rPr>
              <w:t>having not arrived. Defer</w:t>
            </w:r>
          </w:p>
          <w:p w14:paraId="06E74066" w14:textId="77777777" w:rsidR="003A18AC" w:rsidRDefault="003A18AC" w:rsidP="003A18AC">
            <w:pPr>
              <w:pStyle w:val="ListParagraph"/>
              <w:ind w:left="567"/>
              <w:jc w:val="both"/>
              <w:rPr>
                <w:rFonts w:asciiTheme="minorBidi" w:eastAsia="Times New Roman" w:hAnsiTheme="minorBidi"/>
                <w:color w:val="000000"/>
              </w:rPr>
            </w:pPr>
          </w:p>
          <w:p w14:paraId="6011F2EB" w14:textId="49CDEF3B" w:rsidR="00344E1D" w:rsidRDefault="00344E1D" w:rsidP="000E2564">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T</w:t>
            </w:r>
            <w:r w:rsidR="005B4A87">
              <w:rPr>
                <w:rFonts w:asciiTheme="minorBidi" w:eastAsia="Times New Roman" w:hAnsiTheme="minorBidi"/>
                <w:color w:val="000000"/>
              </w:rPr>
              <w:t>o</w:t>
            </w:r>
            <w:r>
              <w:rPr>
                <w:rFonts w:asciiTheme="minorBidi" w:eastAsia="Times New Roman" w:hAnsiTheme="minorBidi"/>
                <w:color w:val="000000"/>
              </w:rPr>
              <w:t xml:space="preserve"> sign the annual Governance </w:t>
            </w:r>
            <w:r w:rsidR="001C4DE6">
              <w:rPr>
                <w:rFonts w:asciiTheme="minorBidi" w:eastAsia="Times New Roman" w:hAnsiTheme="minorBidi"/>
                <w:color w:val="000000"/>
              </w:rPr>
              <w:t>Statement</w:t>
            </w:r>
          </w:p>
          <w:p w14:paraId="16B56DE1" w14:textId="39BF8614" w:rsidR="00D45535" w:rsidRDefault="00D45535" w:rsidP="00D45535">
            <w:pPr>
              <w:pStyle w:val="ListParagraph"/>
              <w:ind w:left="567"/>
              <w:jc w:val="both"/>
              <w:rPr>
                <w:rFonts w:asciiTheme="minorBidi" w:eastAsia="Times New Roman" w:hAnsiTheme="minorBidi"/>
                <w:color w:val="000000"/>
              </w:rPr>
            </w:pPr>
            <w:r>
              <w:rPr>
                <w:rFonts w:asciiTheme="minorBidi" w:eastAsia="Times New Roman" w:hAnsiTheme="minorBidi"/>
                <w:color w:val="000000"/>
              </w:rPr>
              <w:t>Deferred</w:t>
            </w:r>
          </w:p>
          <w:p w14:paraId="018D8607" w14:textId="77777777" w:rsidR="001C4DE6" w:rsidRDefault="001C4DE6" w:rsidP="000E2564">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To sign the annual accounting statement</w:t>
            </w:r>
          </w:p>
          <w:p w14:paraId="6715BF23" w14:textId="24684E10" w:rsidR="00D45535" w:rsidRDefault="00D45535" w:rsidP="00D45535">
            <w:pPr>
              <w:pStyle w:val="ListParagraph"/>
              <w:ind w:left="567"/>
              <w:jc w:val="both"/>
              <w:rPr>
                <w:rFonts w:asciiTheme="minorBidi" w:eastAsia="Times New Roman" w:hAnsiTheme="minorBidi"/>
                <w:color w:val="000000"/>
              </w:rPr>
            </w:pPr>
            <w:r>
              <w:rPr>
                <w:rFonts w:asciiTheme="minorBidi" w:eastAsia="Times New Roman" w:hAnsiTheme="minorBidi"/>
                <w:color w:val="000000"/>
              </w:rPr>
              <w:t>Deferred</w:t>
            </w:r>
          </w:p>
          <w:p w14:paraId="4632EB55" w14:textId="1539D619" w:rsidR="00D45535" w:rsidRPr="000E2564" w:rsidRDefault="00D45535" w:rsidP="00D45535">
            <w:pPr>
              <w:pStyle w:val="ListParagraph"/>
              <w:ind w:left="567"/>
              <w:jc w:val="both"/>
              <w:rPr>
                <w:rFonts w:asciiTheme="minorBidi" w:eastAsia="Times New Roman" w:hAnsiTheme="minorBidi"/>
                <w:color w:val="000000"/>
              </w:rPr>
            </w:pPr>
          </w:p>
        </w:tc>
        <w:tc>
          <w:tcPr>
            <w:tcW w:w="1224" w:type="dxa"/>
          </w:tcPr>
          <w:p w14:paraId="2A7AECCE" w14:textId="7197F44C" w:rsidR="00CA1017" w:rsidRPr="0008693E" w:rsidRDefault="00CA1017">
            <w:pPr>
              <w:rPr>
                <w:rFonts w:asciiTheme="minorBidi" w:hAnsiTheme="minorBidi"/>
              </w:rPr>
            </w:pPr>
          </w:p>
        </w:tc>
      </w:tr>
      <w:tr w:rsidR="00CA1017" w:rsidRPr="0008693E" w14:paraId="2B6F21CE" w14:textId="77777777" w:rsidTr="00F93537">
        <w:tc>
          <w:tcPr>
            <w:tcW w:w="846" w:type="dxa"/>
          </w:tcPr>
          <w:p w14:paraId="39614456" w14:textId="43A03A46" w:rsidR="00CA1017" w:rsidRPr="0008693E" w:rsidRDefault="00CA1017">
            <w:pPr>
              <w:rPr>
                <w:rFonts w:asciiTheme="minorBidi" w:hAnsiTheme="minorBidi"/>
              </w:rPr>
            </w:pPr>
          </w:p>
        </w:tc>
        <w:tc>
          <w:tcPr>
            <w:tcW w:w="6946" w:type="dxa"/>
          </w:tcPr>
          <w:p w14:paraId="7BDA5027" w14:textId="6B3FC5A9" w:rsidR="007E1360" w:rsidRDefault="00974A24" w:rsidP="00406462">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Highways Issues </w:t>
            </w:r>
          </w:p>
          <w:p w14:paraId="45C982D7" w14:textId="77777777" w:rsidR="007E1360" w:rsidRPr="003436A7" w:rsidRDefault="007E1360" w:rsidP="00CA1017">
            <w:pPr>
              <w:pStyle w:val="s8"/>
              <w:spacing w:before="0" w:beforeAutospacing="0" w:after="0" w:afterAutospacing="0" w:line="324" w:lineRule="atLeast"/>
              <w:jc w:val="both"/>
              <w:rPr>
                <w:rFonts w:asciiTheme="minorBidi" w:hAnsiTheme="minorBidi" w:cstheme="minorBidi"/>
                <w:color w:val="000000"/>
                <w:sz w:val="22"/>
                <w:szCs w:val="22"/>
              </w:rPr>
            </w:pPr>
            <w:r w:rsidRPr="003436A7">
              <w:rPr>
                <w:rFonts w:asciiTheme="minorBidi" w:hAnsiTheme="minorBidi" w:cstheme="minorBidi"/>
                <w:color w:val="000000"/>
                <w:sz w:val="22"/>
                <w:szCs w:val="22"/>
              </w:rPr>
              <w:t xml:space="preserve">Traffic using </w:t>
            </w:r>
            <w:r w:rsidR="00293680" w:rsidRPr="003436A7">
              <w:rPr>
                <w:rFonts w:asciiTheme="minorBidi" w:hAnsiTheme="minorBidi" w:cstheme="minorBidi"/>
                <w:color w:val="000000"/>
                <w:sz w:val="22"/>
                <w:szCs w:val="22"/>
              </w:rPr>
              <w:t xml:space="preserve">Gorsty Hill Lane for Alton Towers </w:t>
            </w:r>
          </w:p>
          <w:p w14:paraId="2D7F553C" w14:textId="77777777" w:rsidR="003436A7" w:rsidRDefault="003436A7" w:rsidP="003436A7">
            <w:pPr>
              <w:pStyle w:val="s8"/>
              <w:spacing w:before="0" w:beforeAutospacing="0" w:after="0" w:afterAutospacing="0" w:line="324" w:lineRule="atLeast"/>
              <w:jc w:val="both"/>
              <w:rPr>
                <w:rFonts w:asciiTheme="minorBidi" w:hAnsiTheme="minorBidi" w:cstheme="minorBidi"/>
                <w:b/>
                <w:bCs/>
                <w:color w:val="000000"/>
                <w:sz w:val="22"/>
                <w:szCs w:val="22"/>
              </w:rPr>
            </w:pPr>
            <w:r w:rsidRPr="003436A7">
              <w:rPr>
                <w:rFonts w:asciiTheme="minorBidi" w:hAnsiTheme="minorBidi" w:cstheme="minorBidi"/>
                <w:color w:val="000000"/>
                <w:sz w:val="22"/>
                <w:szCs w:val="22"/>
              </w:rPr>
              <w:t>Cllr Wilkinson had received an email complaining about the traffic for the Alton Towers using Gorsty Hill and Breach Lane</w:t>
            </w:r>
            <w:r>
              <w:rPr>
                <w:rFonts w:asciiTheme="minorBidi" w:hAnsiTheme="minorBidi" w:cstheme="minorBidi"/>
                <w:b/>
                <w:bCs/>
                <w:color w:val="000000"/>
                <w:sz w:val="22"/>
                <w:szCs w:val="22"/>
              </w:rPr>
              <w:t xml:space="preserve"> .</w:t>
            </w:r>
          </w:p>
          <w:p w14:paraId="4724C70B" w14:textId="77777777" w:rsidR="003436A7" w:rsidRDefault="003436A7" w:rsidP="003436A7">
            <w:pPr>
              <w:pStyle w:val="s8"/>
              <w:spacing w:before="0" w:beforeAutospacing="0" w:after="0" w:afterAutospacing="0" w:line="324" w:lineRule="atLeast"/>
              <w:jc w:val="both"/>
              <w:rPr>
                <w:rFonts w:asciiTheme="minorBidi" w:hAnsiTheme="minorBidi" w:cstheme="minorBidi"/>
                <w:b/>
                <w:bCs/>
                <w:color w:val="000000"/>
                <w:sz w:val="22"/>
                <w:szCs w:val="22"/>
              </w:rPr>
            </w:pPr>
          </w:p>
          <w:p w14:paraId="63877A5F" w14:textId="175C2E12" w:rsidR="003436A7" w:rsidRPr="00F44500" w:rsidRDefault="00F4460E" w:rsidP="00F44500">
            <w:pPr>
              <w:pStyle w:val="s8"/>
              <w:spacing w:before="0" w:beforeAutospacing="0" w:after="0" w:afterAutospacing="0" w:line="324" w:lineRule="atLeast"/>
              <w:jc w:val="both"/>
              <w:rPr>
                <w:rFonts w:asciiTheme="minorBidi" w:hAnsiTheme="minorBidi" w:cstheme="minorBidi"/>
                <w:color w:val="000000"/>
                <w:sz w:val="22"/>
                <w:szCs w:val="22"/>
              </w:rPr>
            </w:pPr>
            <w:r w:rsidRPr="00F4460E">
              <w:rPr>
                <w:rFonts w:asciiTheme="minorBidi" w:hAnsiTheme="minorBidi" w:cstheme="minorBidi"/>
                <w:color w:val="000000"/>
                <w:sz w:val="22"/>
                <w:szCs w:val="22"/>
              </w:rPr>
              <w:t>Clerk to contact Alton Towers and Highways for signs to not follow the sat nav.</w:t>
            </w:r>
          </w:p>
        </w:tc>
        <w:tc>
          <w:tcPr>
            <w:tcW w:w="1224" w:type="dxa"/>
          </w:tcPr>
          <w:p w14:paraId="2B307E9B" w14:textId="77777777" w:rsidR="00CA1017" w:rsidRDefault="00CA1017">
            <w:pPr>
              <w:rPr>
                <w:rFonts w:asciiTheme="minorBidi" w:hAnsiTheme="minorBidi"/>
              </w:rPr>
            </w:pPr>
            <w:r w:rsidRPr="0008693E">
              <w:rPr>
                <w:rFonts w:asciiTheme="minorBidi" w:hAnsiTheme="minorBidi"/>
              </w:rPr>
              <w:t>Standard</w:t>
            </w:r>
          </w:p>
          <w:p w14:paraId="0872CA2C" w14:textId="77777777" w:rsidR="00293680" w:rsidRDefault="00293680">
            <w:pPr>
              <w:rPr>
                <w:rFonts w:asciiTheme="minorBidi" w:hAnsiTheme="minorBidi"/>
              </w:rPr>
            </w:pPr>
          </w:p>
          <w:p w14:paraId="668DCDA4" w14:textId="77777777" w:rsidR="00293680" w:rsidRDefault="00293680">
            <w:pPr>
              <w:rPr>
                <w:rFonts w:asciiTheme="minorBidi" w:hAnsiTheme="minorBidi"/>
              </w:rPr>
            </w:pPr>
          </w:p>
          <w:p w14:paraId="5F6E7443" w14:textId="31A3A6D1" w:rsidR="00293680" w:rsidRPr="0008693E" w:rsidRDefault="00293680">
            <w:pPr>
              <w:rPr>
                <w:rFonts w:asciiTheme="minorBidi" w:hAnsiTheme="minorBidi"/>
              </w:rPr>
            </w:pPr>
            <w:r>
              <w:rPr>
                <w:rFonts w:asciiTheme="minorBidi" w:hAnsiTheme="minorBidi"/>
              </w:rPr>
              <w:t>Cllr Wilkinson</w:t>
            </w:r>
          </w:p>
        </w:tc>
      </w:tr>
      <w:tr w:rsidR="00CA1017" w:rsidRPr="0008693E" w14:paraId="69830EE1" w14:textId="77777777" w:rsidTr="00F93537">
        <w:tc>
          <w:tcPr>
            <w:tcW w:w="846" w:type="dxa"/>
          </w:tcPr>
          <w:p w14:paraId="09E43674" w14:textId="30621293" w:rsidR="00CA1017" w:rsidRPr="0008693E" w:rsidRDefault="00CA1017">
            <w:pPr>
              <w:rPr>
                <w:rFonts w:asciiTheme="minorBidi" w:hAnsiTheme="minorBidi"/>
              </w:rPr>
            </w:pPr>
          </w:p>
        </w:tc>
        <w:tc>
          <w:tcPr>
            <w:tcW w:w="6946" w:type="dxa"/>
          </w:tcPr>
          <w:p w14:paraId="697C0357" w14:textId="22EE7620" w:rsidR="00E23F0A" w:rsidRPr="00406462" w:rsidRDefault="00974A24" w:rsidP="00406462">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River Tean Flood Action update</w:t>
            </w:r>
          </w:p>
          <w:p w14:paraId="2B8C00D7" w14:textId="140D7A86" w:rsidR="00E23F0A" w:rsidRDefault="00E23F0A" w:rsidP="00F44500">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Chairman Akerman and </w:t>
            </w:r>
            <w:r w:rsidR="00241C0E">
              <w:rPr>
                <w:rFonts w:asciiTheme="minorBidi" w:hAnsiTheme="minorBidi" w:cstheme="minorBidi"/>
                <w:color w:val="000000"/>
                <w:sz w:val="22"/>
                <w:szCs w:val="22"/>
              </w:rPr>
              <w:t>the Clerk had attended a teams meeting with SCC, ST, MPs Officer</w:t>
            </w:r>
            <w:r w:rsidR="000C6996">
              <w:rPr>
                <w:rFonts w:asciiTheme="minorBidi" w:hAnsiTheme="minorBidi" w:cstheme="minorBidi"/>
                <w:color w:val="000000"/>
                <w:sz w:val="22"/>
                <w:szCs w:val="22"/>
              </w:rPr>
              <w:t>, SMDC</w:t>
            </w:r>
            <w:r w:rsidR="00241C0E">
              <w:rPr>
                <w:rFonts w:asciiTheme="minorBidi" w:hAnsiTheme="minorBidi" w:cstheme="minorBidi"/>
                <w:color w:val="000000"/>
                <w:sz w:val="22"/>
                <w:szCs w:val="22"/>
              </w:rPr>
              <w:t xml:space="preserve"> The minutes and slides had been circulated via social media </w:t>
            </w:r>
            <w:r w:rsidR="00F44500">
              <w:rPr>
                <w:rFonts w:asciiTheme="minorBidi" w:hAnsiTheme="minorBidi" w:cstheme="minorBidi"/>
                <w:color w:val="000000"/>
                <w:sz w:val="22"/>
                <w:szCs w:val="22"/>
              </w:rPr>
              <w:t>and email.</w:t>
            </w:r>
          </w:p>
          <w:p w14:paraId="359DFE22" w14:textId="77777777" w:rsidR="00F44500" w:rsidRDefault="00F44500" w:rsidP="00F44500">
            <w:pPr>
              <w:pStyle w:val="s8"/>
              <w:spacing w:before="0" w:beforeAutospacing="0" w:after="0" w:afterAutospacing="0" w:line="324" w:lineRule="atLeast"/>
              <w:jc w:val="both"/>
              <w:rPr>
                <w:rFonts w:asciiTheme="minorBidi" w:hAnsiTheme="minorBidi" w:cstheme="minorBidi"/>
                <w:color w:val="000000"/>
                <w:sz w:val="22"/>
                <w:szCs w:val="22"/>
              </w:rPr>
            </w:pPr>
          </w:p>
          <w:p w14:paraId="3D48F5DA" w14:textId="77777777" w:rsidR="00F44500" w:rsidRDefault="00F44500" w:rsidP="00F44500">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Some holding tanks and valves </w:t>
            </w:r>
            <w:r w:rsidR="00E70F97">
              <w:rPr>
                <w:rFonts w:asciiTheme="minorBidi" w:hAnsiTheme="minorBidi" w:cstheme="minorBidi"/>
                <w:color w:val="000000"/>
                <w:sz w:val="22"/>
                <w:szCs w:val="22"/>
              </w:rPr>
              <w:t>were being installed in Cheadle.</w:t>
            </w:r>
          </w:p>
          <w:p w14:paraId="4742CA3A" w14:textId="77777777" w:rsidR="008028F7" w:rsidRDefault="008028F7" w:rsidP="00F44500">
            <w:pPr>
              <w:pStyle w:val="s8"/>
              <w:spacing w:before="0" w:beforeAutospacing="0" w:after="0" w:afterAutospacing="0" w:line="324" w:lineRule="atLeast"/>
              <w:jc w:val="both"/>
              <w:rPr>
                <w:rFonts w:asciiTheme="minorBidi" w:hAnsiTheme="minorBidi" w:cstheme="minorBidi"/>
                <w:color w:val="000000"/>
                <w:sz w:val="22"/>
                <w:szCs w:val="22"/>
              </w:rPr>
            </w:pPr>
          </w:p>
          <w:p w14:paraId="2002966F" w14:textId="37D841CE" w:rsidR="008028F7" w:rsidRDefault="000C6996" w:rsidP="00F44500">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Cllr Wilkinson asked if this information can now be used to ensure that comments are made on future planning applications.</w:t>
            </w:r>
          </w:p>
          <w:p w14:paraId="1247438C" w14:textId="77777777" w:rsidR="00CA5CEB" w:rsidRDefault="00CA5CEB" w:rsidP="00F44500">
            <w:pPr>
              <w:pStyle w:val="s8"/>
              <w:spacing w:before="0" w:beforeAutospacing="0" w:after="0" w:afterAutospacing="0" w:line="324" w:lineRule="atLeast"/>
              <w:jc w:val="both"/>
              <w:rPr>
                <w:rFonts w:asciiTheme="minorBidi" w:hAnsiTheme="minorBidi" w:cstheme="minorBidi"/>
                <w:color w:val="000000"/>
                <w:sz w:val="22"/>
                <w:szCs w:val="22"/>
              </w:rPr>
            </w:pPr>
          </w:p>
          <w:p w14:paraId="6D2C5C87" w14:textId="2FCF7A49" w:rsidR="00CA5CEB" w:rsidRDefault="00CA5CEB" w:rsidP="00F44500">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Cllr Stubbs – why is there not another plant being planned in Cheadle.</w:t>
            </w:r>
          </w:p>
          <w:p w14:paraId="2A366787" w14:textId="77777777" w:rsidR="009654C7" w:rsidRDefault="009654C7" w:rsidP="00F44500">
            <w:pPr>
              <w:pStyle w:val="s8"/>
              <w:spacing w:before="0" w:beforeAutospacing="0" w:after="0" w:afterAutospacing="0" w:line="324" w:lineRule="atLeast"/>
              <w:jc w:val="both"/>
              <w:rPr>
                <w:rFonts w:asciiTheme="minorBidi" w:hAnsiTheme="minorBidi" w:cstheme="minorBidi"/>
                <w:color w:val="000000"/>
                <w:sz w:val="22"/>
                <w:szCs w:val="22"/>
              </w:rPr>
            </w:pPr>
          </w:p>
          <w:p w14:paraId="1309B199" w14:textId="74089AD4" w:rsidR="00E70F97" w:rsidRPr="00F44500" w:rsidRDefault="006A02CD" w:rsidP="00406462">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P</w:t>
            </w:r>
            <w:r w:rsidR="00EA5669">
              <w:rPr>
                <w:rFonts w:asciiTheme="minorBidi" w:hAnsiTheme="minorBidi" w:cstheme="minorBidi"/>
                <w:color w:val="000000"/>
                <w:sz w:val="22"/>
                <w:szCs w:val="22"/>
              </w:rPr>
              <w:t xml:space="preserve">roposal by Cllr Wilkinson </w:t>
            </w:r>
            <w:r w:rsidR="009654C7">
              <w:rPr>
                <w:rFonts w:asciiTheme="minorBidi" w:hAnsiTheme="minorBidi" w:cstheme="minorBidi"/>
                <w:color w:val="000000"/>
                <w:sz w:val="22"/>
                <w:szCs w:val="22"/>
              </w:rPr>
              <w:t xml:space="preserve">Clerk to invite Allison Gardner MP </w:t>
            </w:r>
            <w:r>
              <w:rPr>
                <w:rFonts w:asciiTheme="minorBidi" w:hAnsiTheme="minorBidi" w:cstheme="minorBidi"/>
                <w:color w:val="000000"/>
                <w:sz w:val="22"/>
                <w:szCs w:val="22"/>
              </w:rPr>
              <w:t xml:space="preserve">and Severn Trent </w:t>
            </w:r>
            <w:r w:rsidR="00406462">
              <w:rPr>
                <w:rFonts w:asciiTheme="minorBidi" w:hAnsiTheme="minorBidi" w:cstheme="minorBidi"/>
                <w:color w:val="000000"/>
                <w:sz w:val="22"/>
                <w:szCs w:val="22"/>
              </w:rPr>
              <w:t>to a meeting to discuss the issue.</w:t>
            </w:r>
            <w:r w:rsidR="00EA5669">
              <w:rPr>
                <w:rFonts w:asciiTheme="minorBidi" w:hAnsiTheme="minorBidi" w:cstheme="minorBidi"/>
                <w:color w:val="000000"/>
                <w:sz w:val="22"/>
                <w:szCs w:val="22"/>
              </w:rPr>
              <w:t xml:space="preserve"> Seconded Cllr Stubbs</w:t>
            </w:r>
          </w:p>
        </w:tc>
        <w:tc>
          <w:tcPr>
            <w:tcW w:w="1224" w:type="dxa"/>
          </w:tcPr>
          <w:p w14:paraId="75EEE98F" w14:textId="3D9BA594" w:rsidR="00CA1017" w:rsidRPr="0008693E" w:rsidRDefault="00EB1DED">
            <w:pPr>
              <w:rPr>
                <w:rFonts w:asciiTheme="minorBidi" w:hAnsiTheme="minorBidi"/>
              </w:rPr>
            </w:pPr>
            <w:r>
              <w:rPr>
                <w:rFonts w:asciiTheme="minorBidi" w:hAnsiTheme="minorBidi"/>
              </w:rPr>
              <w:lastRenderedPageBreak/>
              <w:t>Chairman Akerman</w:t>
            </w:r>
          </w:p>
        </w:tc>
      </w:tr>
      <w:tr w:rsidR="00CA1017" w:rsidRPr="0008693E" w14:paraId="0A121881" w14:textId="77777777" w:rsidTr="00F93537">
        <w:tc>
          <w:tcPr>
            <w:tcW w:w="846" w:type="dxa"/>
          </w:tcPr>
          <w:p w14:paraId="2E344EFD" w14:textId="3B6BC49A" w:rsidR="00CA1017" w:rsidRPr="0008693E" w:rsidRDefault="00CA1017">
            <w:pPr>
              <w:rPr>
                <w:rFonts w:asciiTheme="minorBidi" w:hAnsiTheme="minorBidi"/>
              </w:rPr>
            </w:pPr>
          </w:p>
        </w:tc>
        <w:tc>
          <w:tcPr>
            <w:tcW w:w="6946" w:type="dxa"/>
          </w:tcPr>
          <w:p w14:paraId="5C9C0391" w14:textId="77777777" w:rsidR="00CA1017" w:rsidRDefault="001C4DE6"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To agree the rotation of meetings for the year 205-2026</w:t>
            </w:r>
          </w:p>
          <w:p w14:paraId="3C51E21F" w14:textId="77777777" w:rsidR="00F44500" w:rsidRDefault="00F44500" w:rsidP="00CA1017">
            <w:pPr>
              <w:pStyle w:val="s8"/>
              <w:spacing w:before="0" w:beforeAutospacing="0" w:after="0" w:afterAutospacing="0" w:line="324" w:lineRule="atLeast"/>
              <w:jc w:val="both"/>
              <w:rPr>
                <w:rFonts w:asciiTheme="minorBidi" w:hAnsiTheme="minorBidi" w:cstheme="minorBidi"/>
                <w:b/>
                <w:bCs/>
                <w:color w:val="000000"/>
                <w:sz w:val="22"/>
                <w:szCs w:val="22"/>
              </w:rPr>
            </w:pPr>
          </w:p>
          <w:p w14:paraId="27C6FD0E" w14:textId="7C6D1E6E" w:rsidR="00F44500" w:rsidRPr="00670D14" w:rsidRDefault="00670D14" w:rsidP="00670D14">
            <w:pPr>
              <w:pStyle w:val="s8"/>
              <w:spacing w:before="0" w:beforeAutospacing="0" w:after="0" w:afterAutospacing="0" w:line="324" w:lineRule="atLeast"/>
              <w:jc w:val="both"/>
              <w:rPr>
                <w:rFonts w:asciiTheme="minorBidi" w:hAnsiTheme="minorBidi" w:cstheme="minorBidi"/>
                <w:color w:val="000000"/>
                <w:sz w:val="22"/>
                <w:szCs w:val="22"/>
              </w:rPr>
            </w:pPr>
            <w:r w:rsidRPr="00670D14">
              <w:rPr>
                <w:rFonts w:asciiTheme="minorBidi" w:hAnsiTheme="minorBidi" w:cstheme="minorBidi"/>
                <w:color w:val="000000"/>
                <w:sz w:val="22"/>
                <w:szCs w:val="22"/>
              </w:rPr>
              <w:t>Proposal Cllr Stubbs, Seconded Cllr Pearce. To just rotate between Hollington VH and Greatwood Hall</w:t>
            </w:r>
            <w:r>
              <w:rPr>
                <w:rFonts w:asciiTheme="minorBidi" w:hAnsiTheme="minorBidi" w:cstheme="minorBidi"/>
                <w:color w:val="000000"/>
                <w:sz w:val="22"/>
                <w:szCs w:val="22"/>
              </w:rPr>
              <w:t>.</w:t>
            </w:r>
          </w:p>
        </w:tc>
        <w:tc>
          <w:tcPr>
            <w:tcW w:w="1224" w:type="dxa"/>
          </w:tcPr>
          <w:p w14:paraId="17E6BDF5" w14:textId="41466BF2" w:rsidR="00CA1017" w:rsidRPr="0008693E" w:rsidRDefault="00CA1017">
            <w:pPr>
              <w:rPr>
                <w:rFonts w:asciiTheme="minorBidi" w:hAnsiTheme="minorBidi"/>
              </w:rPr>
            </w:pPr>
          </w:p>
        </w:tc>
      </w:tr>
      <w:tr w:rsidR="00CA1017" w:rsidRPr="0008693E" w14:paraId="0FE510D7" w14:textId="77777777" w:rsidTr="00F93537">
        <w:tc>
          <w:tcPr>
            <w:tcW w:w="846" w:type="dxa"/>
          </w:tcPr>
          <w:p w14:paraId="7342BEB0" w14:textId="75F380E2" w:rsidR="00CA1017" w:rsidRPr="0008693E" w:rsidRDefault="00CA1017">
            <w:pPr>
              <w:rPr>
                <w:rFonts w:asciiTheme="minorBidi" w:hAnsiTheme="minorBidi"/>
              </w:rPr>
            </w:pPr>
          </w:p>
        </w:tc>
        <w:tc>
          <w:tcPr>
            <w:tcW w:w="6946" w:type="dxa"/>
          </w:tcPr>
          <w:p w14:paraId="4D3559E7" w14:textId="1D97C10B" w:rsidR="00670D14" w:rsidRDefault="00EB1DED" w:rsidP="00F91315">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Village Halls</w:t>
            </w:r>
          </w:p>
          <w:p w14:paraId="66EF323D" w14:textId="177519A5" w:rsidR="00D120BF" w:rsidRDefault="00D120BF" w:rsidP="00F91315">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Vice Chairman Pearce took over the meeting.</w:t>
            </w:r>
          </w:p>
          <w:p w14:paraId="70C7B930" w14:textId="77777777" w:rsidR="00D120BF" w:rsidRDefault="00737FB8" w:rsidP="00D120BF">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Checkley VH – </w:t>
            </w:r>
            <w:r w:rsidRPr="00F91315">
              <w:rPr>
                <w:rFonts w:asciiTheme="minorBidi" w:hAnsiTheme="minorBidi" w:cstheme="minorBidi"/>
                <w:color w:val="000000"/>
                <w:sz w:val="22"/>
                <w:szCs w:val="22"/>
              </w:rPr>
              <w:t>Very grateful for the contribution of 2K which will go towards finishing the play equipment.</w:t>
            </w:r>
          </w:p>
          <w:p w14:paraId="750482DE" w14:textId="77777777" w:rsidR="00737FB8" w:rsidRDefault="00737FB8" w:rsidP="00D120BF">
            <w:pPr>
              <w:pStyle w:val="s8"/>
              <w:spacing w:before="0" w:beforeAutospacing="0" w:after="0" w:afterAutospacing="0" w:line="324" w:lineRule="atLeast"/>
              <w:jc w:val="both"/>
              <w:rPr>
                <w:rFonts w:asciiTheme="minorBidi" w:hAnsiTheme="minorBidi" w:cstheme="minorBidi"/>
                <w:b/>
                <w:bCs/>
                <w:color w:val="000000"/>
                <w:sz w:val="22"/>
                <w:szCs w:val="22"/>
              </w:rPr>
            </w:pPr>
          </w:p>
          <w:p w14:paraId="56E921BD" w14:textId="35BDC3E6" w:rsidR="00737FB8" w:rsidRDefault="00737FB8" w:rsidP="00D120BF">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b/>
                <w:bCs/>
                <w:color w:val="000000"/>
                <w:sz w:val="22"/>
                <w:szCs w:val="22"/>
              </w:rPr>
              <w:t xml:space="preserve">Hollington VH </w:t>
            </w:r>
            <w:r w:rsidR="00F91315">
              <w:rPr>
                <w:rFonts w:asciiTheme="minorBidi" w:hAnsiTheme="minorBidi" w:cstheme="minorBidi"/>
                <w:b/>
                <w:bCs/>
                <w:color w:val="000000"/>
                <w:sz w:val="22"/>
                <w:szCs w:val="22"/>
              </w:rPr>
              <w:t>–</w:t>
            </w:r>
            <w:r>
              <w:rPr>
                <w:rFonts w:asciiTheme="minorBidi" w:hAnsiTheme="minorBidi" w:cstheme="minorBidi"/>
                <w:b/>
                <w:bCs/>
                <w:color w:val="000000"/>
                <w:sz w:val="22"/>
                <w:szCs w:val="22"/>
              </w:rPr>
              <w:t xml:space="preserve"> </w:t>
            </w:r>
            <w:r w:rsidR="00D26709" w:rsidRPr="00D26709">
              <w:rPr>
                <w:rFonts w:asciiTheme="minorBidi" w:hAnsiTheme="minorBidi" w:cstheme="minorBidi"/>
                <w:color w:val="000000"/>
                <w:sz w:val="22"/>
                <w:szCs w:val="22"/>
              </w:rPr>
              <w:t>Cllr Wilkinson</w:t>
            </w:r>
            <w:r w:rsidR="00D26709">
              <w:rPr>
                <w:rFonts w:asciiTheme="minorBidi" w:hAnsiTheme="minorBidi" w:cstheme="minorBidi"/>
                <w:b/>
                <w:bCs/>
                <w:color w:val="000000"/>
                <w:sz w:val="22"/>
                <w:szCs w:val="22"/>
              </w:rPr>
              <w:t xml:space="preserve"> </w:t>
            </w:r>
            <w:r w:rsidR="00D26709" w:rsidRPr="00D26709">
              <w:rPr>
                <w:rFonts w:asciiTheme="minorBidi" w:hAnsiTheme="minorBidi" w:cstheme="minorBidi"/>
                <w:color w:val="000000"/>
                <w:sz w:val="22"/>
                <w:szCs w:val="22"/>
              </w:rPr>
              <w:t xml:space="preserve">thanked the council for the 2K contribution. Carpark is now underway </w:t>
            </w:r>
            <w:r w:rsidR="00D26709">
              <w:rPr>
                <w:rFonts w:asciiTheme="minorBidi" w:hAnsiTheme="minorBidi" w:cstheme="minorBidi"/>
                <w:color w:val="000000"/>
                <w:sz w:val="22"/>
                <w:szCs w:val="22"/>
              </w:rPr>
              <w:t xml:space="preserve">and </w:t>
            </w:r>
            <w:r w:rsidR="00690239">
              <w:rPr>
                <w:rFonts w:asciiTheme="minorBidi" w:hAnsiTheme="minorBidi" w:cstheme="minorBidi"/>
                <w:color w:val="000000"/>
                <w:sz w:val="22"/>
                <w:szCs w:val="22"/>
              </w:rPr>
              <w:t xml:space="preserve">the land is being transferred to the VH. Because of the change of </w:t>
            </w:r>
            <w:r w:rsidR="00ED3A0B">
              <w:rPr>
                <w:rFonts w:asciiTheme="minorBidi" w:hAnsiTheme="minorBidi" w:cstheme="minorBidi"/>
                <w:color w:val="000000"/>
                <w:sz w:val="22"/>
                <w:szCs w:val="22"/>
              </w:rPr>
              <w:t xml:space="preserve">planning to grass Crete the bill had increased by 10K.  The solar panels are now working and generating </w:t>
            </w:r>
            <w:r w:rsidR="00926BB9">
              <w:rPr>
                <w:rFonts w:asciiTheme="minorBidi" w:hAnsiTheme="minorBidi" w:cstheme="minorBidi"/>
                <w:color w:val="000000"/>
                <w:sz w:val="22"/>
                <w:szCs w:val="22"/>
              </w:rPr>
              <w:t>income for the VH.</w:t>
            </w:r>
            <w:r w:rsidR="00DA4CFD">
              <w:rPr>
                <w:rFonts w:asciiTheme="minorBidi" w:hAnsiTheme="minorBidi" w:cstheme="minorBidi"/>
                <w:color w:val="000000"/>
                <w:sz w:val="22"/>
                <w:szCs w:val="22"/>
              </w:rPr>
              <w:t xml:space="preserve"> Carpark will be up and running two / three weeks. </w:t>
            </w:r>
          </w:p>
          <w:p w14:paraId="15C54E2B" w14:textId="77777777" w:rsidR="00690239" w:rsidRDefault="00690239" w:rsidP="00D120BF">
            <w:pPr>
              <w:pStyle w:val="s8"/>
              <w:spacing w:before="0" w:beforeAutospacing="0" w:after="0" w:afterAutospacing="0" w:line="324" w:lineRule="atLeast"/>
              <w:jc w:val="both"/>
              <w:rPr>
                <w:rFonts w:asciiTheme="minorBidi" w:hAnsiTheme="minorBidi" w:cstheme="minorBidi"/>
                <w:color w:val="000000"/>
                <w:sz w:val="22"/>
                <w:szCs w:val="22"/>
              </w:rPr>
            </w:pPr>
          </w:p>
          <w:p w14:paraId="4F1EF3EE" w14:textId="3DF8A164" w:rsidR="00F91315" w:rsidRDefault="00690239" w:rsidP="0013706F">
            <w:pPr>
              <w:pStyle w:val="s8"/>
              <w:spacing w:before="0" w:beforeAutospacing="0" w:after="0" w:afterAutospacing="0" w:line="324" w:lineRule="atLeast"/>
              <w:jc w:val="both"/>
              <w:rPr>
                <w:rFonts w:asciiTheme="minorBidi" w:hAnsiTheme="minorBidi" w:cstheme="minorBidi"/>
                <w:color w:val="000000"/>
                <w:sz w:val="22"/>
                <w:szCs w:val="22"/>
              </w:rPr>
            </w:pPr>
            <w:r w:rsidRPr="00690239">
              <w:rPr>
                <w:rFonts w:asciiTheme="minorBidi" w:hAnsiTheme="minorBidi" w:cstheme="minorBidi"/>
                <w:b/>
                <w:bCs/>
                <w:color w:val="000000"/>
                <w:sz w:val="22"/>
                <w:szCs w:val="22"/>
              </w:rPr>
              <w:t xml:space="preserve">Greatwood Hall </w:t>
            </w:r>
            <w:r w:rsidR="00C6656F">
              <w:rPr>
                <w:rFonts w:asciiTheme="minorBidi" w:hAnsiTheme="minorBidi" w:cstheme="minorBidi"/>
                <w:b/>
                <w:bCs/>
                <w:color w:val="000000"/>
                <w:sz w:val="22"/>
                <w:szCs w:val="22"/>
              </w:rPr>
              <w:t>–</w:t>
            </w:r>
            <w:r>
              <w:rPr>
                <w:rFonts w:asciiTheme="minorBidi" w:hAnsiTheme="minorBidi" w:cstheme="minorBidi"/>
                <w:b/>
                <w:bCs/>
                <w:color w:val="000000"/>
                <w:sz w:val="22"/>
                <w:szCs w:val="22"/>
              </w:rPr>
              <w:t xml:space="preserve"> </w:t>
            </w:r>
            <w:r w:rsidR="00C6656F" w:rsidRPr="009D290F">
              <w:rPr>
                <w:rFonts w:asciiTheme="minorBidi" w:hAnsiTheme="minorBidi" w:cstheme="minorBidi"/>
                <w:color w:val="000000"/>
                <w:sz w:val="22"/>
                <w:szCs w:val="22"/>
              </w:rPr>
              <w:t xml:space="preserve">Cllr S Buckley has been </w:t>
            </w:r>
            <w:r w:rsidR="009D290F" w:rsidRPr="009D290F">
              <w:rPr>
                <w:rFonts w:asciiTheme="minorBidi" w:hAnsiTheme="minorBidi" w:cstheme="minorBidi"/>
                <w:color w:val="000000"/>
                <w:sz w:val="22"/>
                <w:szCs w:val="22"/>
              </w:rPr>
              <w:t xml:space="preserve">doing a survey on the building. Mothering Sunday Cream teas went well. </w:t>
            </w:r>
            <w:r w:rsidR="00A14F76">
              <w:rPr>
                <w:rFonts w:asciiTheme="minorBidi" w:hAnsiTheme="minorBidi" w:cstheme="minorBidi"/>
                <w:color w:val="000000"/>
                <w:sz w:val="22"/>
                <w:szCs w:val="22"/>
              </w:rPr>
              <w:t>New events were increasing. The hall had joined the live and local</w:t>
            </w:r>
            <w:r w:rsidR="00031A0C">
              <w:rPr>
                <w:rFonts w:asciiTheme="minorBidi" w:hAnsiTheme="minorBidi" w:cstheme="minorBidi"/>
                <w:color w:val="000000"/>
                <w:sz w:val="22"/>
                <w:szCs w:val="22"/>
              </w:rPr>
              <w:t xml:space="preserve"> group. </w:t>
            </w:r>
            <w:r w:rsidR="003E191C">
              <w:rPr>
                <w:rFonts w:asciiTheme="minorBidi" w:hAnsiTheme="minorBidi" w:cstheme="minorBidi"/>
                <w:color w:val="000000"/>
                <w:sz w:val="22"/>
                <w:szCs w:val="22"/>
              </w:rPr>
              <w:t xml:space="preserve">The longest yarn event was being planned for December. </w:t>
            </w:r>
            <w:r w:rsidR="00C33F90">
              <w:rPr>
                <w:rFonts w:asciiTheme="minorBidi" w:hAnsiTheme="minorBidi" w:cstheme="minorBidi"/>
                <w:color w:val="000000"/>
                <w:sz w:val="22"/>
                <w:szCs w:val="22"/>
              </w:rPr>
              <w:t xml:space="preserve">The lease need adapting to incorporate the CIO. </w:t>
            </w:r>
            <w:r w:rsidR="006C3E31">
              <w:rPr>
                <w:rFonts w:asciiTheme="minorBidi" w:hAnsiTheme="minorBidi" w:cstheme="minorBidi"/>
                <w:color w:val="000000"/>
                <w:sz w:val="22"/>
                <w:szCs w:val="22"/>
              </w:rPr>
              <w:t xml:space="preserve">The internal works are now completed. </w:t>
            </w:r>
            <w:r w:rsidR="007D6CE4">
              <w:rPr>
                <w:rFonts w:asciiTheme="minorBidi" w:hAnsiTheme="minorBidi" w:cstheme="minorBidi"/>
                <w:color w:val="000000"/>
                <w:sz w:val="22"/>
                <w:szCs w:val="22"/>
              </w:rPr>
              <w:t>Plans had been drawn up for a new bar /</w:t>
            </w:r>
            <w:r w:rsidR="00250DC4">
              <w:rPr>
                <w:rFonts w:asciiTheme="minorBidi" w:hAnsiTheme="minorBidi" w:cstheme="minorBidi"/>
                <w:color w:val="000000"/>
                <w:sz w:val="22"/>
                <w:szCs w:val="22"/>
              </w:rPr>
              <w:t xml:space="preserve"> </w:t>
            </w:r>
            <w:r w:rsidR="007D6CE4">
              <w:rPr>
                <w:rFonts w:asciiTheme="minorBidi" w:hAnsiTheme="minorBidi" w:cstheme="minorBidi"/>
                <w:color w:val="000000"/>
                <w:sz w:val="22"/>
                <w:szCs w:val="22"/>
              </w:rPr>
              <w:t>kitchen.</w:t>
            </w:r>
          </w:p>
          <w:p w14:paraId="629A5E1F" w14:textId="3678C44F" w:rsidR="00831041" w:rsidRPr="0013706F" w:rsidRDefault="00831041" w:rsidP="0013706F">
            <w:pPr>
              <w:pStyle w:val="s8"/>
              <w:spacing w:before="0" w:beforeAutospacing="0" w:after="0" w:afterAutospacing="0" w:line="324" w:lineRule="atLeast"/>
              <w:jc w:val="both"/>
              <w:rPr>
                <w:rFonts w:asciiTheme="minorBidi" w:hAnsiTheme="minorBidi" w:cstheme="minorBidi"/>
                <w:color w:val="000000"/>
                <w:sz w:val="22"/>
                <w:szCs w:val="22"/>
              </w:rPr>
            </w:pPr>
          </w:p>
        </w:tc>
        <w:tc>
          <w:tcPr>
            <w:tcW w:w="1224" w:type="dxa"/>
          </w:tcPr>
          <w:p w14:paraId="5719B296" w14:textId="21E0AF53" w:rsidR="00CA1017" w:rsidRPr="0008693E" w:rsidRDefault="00001EDC">
            <w:pPr>
              <w:rPr>
                <w:rFonts w:asciiTheme="minorBidi" w:hAnsiTheme="minorBidi"/>
              </w:rPr>
            </w:pPr>
            <w:r>
              <w:rPr>
                <w:rFonts w:asciiTheme="minorBidi" w:hAnsiTheme="minorBidi"/>
              </w:rPr>
              <w:t>Standard</w:t>
            </w:r>
          </w:p>
        </w:tc>
      </w:tr>
      <w:tr w:rsidR="001E7D63" w:rsidRPr="0008693E" w14:paraId="00B81A0D" w14:textId="77777777" w:rsidTr="00F93537">
        <w:tc>
          <w:tcPr>
            <w:tcW w:w="846" w:type="dxa"/>
          </w:tcPr>
          <w:p w14:paraId="20F8C974" w14:textId="77777777" w:rsidR="001E7D63" w:rsidRPr="0008693E" w:rsidRDefault="001E7D63">
            <w:pPr>
              <w:rPr>
                <w:rFonts w:asciiTheme="minorBidi" w:hAnsiTheme="minorBidi"/>
              </w:rPr>
            </w:pPr>
          </w:p>
        </w:tc>
        <w:tc>
          <w:tcPr>
            <w:tcW w:w="6946" w:type="dxa"/>
          </w:tcPr>
          <w:p w14:paraId="3051E47E" w14:textId="77777777" w:rsidR="001E7D63" w:rsidRPr="00D76F68" w:rsidRDefault="001E7D63" w:rsidP="00CA101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b/>
                <w:bCs/>
                <w:color w:val="000000"/>
                <w:sz w:val="22"/>
                <w:szCs w:val="22"/>
              </w:rPr>
              <w:t>Youth Clu</w:t>
            </w:r>
            <w:r w:rsidR="00DF3328">
              <w:rPr>
                <w:rFonts w:asciiTheme="minorBidi" w:hAnsiTheme="minorBidi" w:cstheme="minorBidi"/>
                <w:b/>
                <w:bCs/>
                <w:color w:val="000000"/>
                <w:sz w:val="22"/>
                <w:szCs w:val="22"/>
              </w:rPr>
              <w:t>b</w:t>
            </w:r>
          </w:p>
          <w:p w14:paraId="5B22ADA3" w14:textId="7D582928" w:rsidR="00034DEE" w:rsidRPr="00D76F68" w:rsidRDefault="00D76F68" w:rsidP="00F93537">
            <w:pPr>
              <w:pStyle w:val="s8"/>
              <w:spacing w:before="0" w:beforeAutospacing="0" w:after="0" w:afterAutospacing="0" w:line="324" w:lineRule="atLeast"/>
              <w:jc w:val="both"/>
              <w:rPr>
                <w:rFonts w:asciiTheme="minorBidi" w:hAnsiTheme="minorBidi" w:cstheme="minorBidi"/>
                <w:color w:val="000000"/>
                <w:sz w:val="22"/>
                <w:szCs w:val="22"/>
              </w:rPr>
            </w:pPr>
            <w:r w:rsidRPr="00D76F68">
              <w:rPr>
                <w:rFonts w:asciiTheme="minorBidi" w:hAnsiTheme="minorBidi" w:cstheme="minorBidi"/>
                <w:color w:val="000000"/>
                <w:sz w:val="22"/>
                <w:szCs w:val="22"/>
              </w:rPr>
              <w:t xml:space="preserve">Chairman Akerman gave an </w:t>
            </w:r>
            <w:r w:rsidR="00102A1C">
              <w:rPr>
                <w:rFonts w:asciiTheme="minorBidi" w:hAnsiTheme="minorBidi" w:cstheme="minorBidi"/>
                <w:color w:val="000000"/>
                <w:sz w:val="22"/>
                <w:szCs w:val="22"/>
              </w:rPr>
              <w:t>up date</w:t>
            </w:r>
            <w:r w:rsidRPr="00D76F68">
              <w:rPr>
                <w:rFonts w:asciiTheme="minorBidi" w:hAnsiTheme="minorBidi" w:cstheme="minorBidi"/>
                <w:color w:val="000000"/>
                <w:sz w:val="22"/>
                <w:szCs w:val="22"/>
              </w:rPr>
              <w:t xml:space="preserve"> the Youth Club</w:t>
            </w:r>
            <w:r w:rsidR="00102A1C">
              <w:rPr>
                <w:rFonts w:asciiTheme="minorBidi" w:hAnsiTheme="minorBidi" w:cstheme="minorBidi"/>
                <w:color w:val="000000"/>
                <w:sz w:val="22"/>
                <w:szCs w:val="22"/>
              </w:rPr>
              <w:t xml:space="preserve">. </w:t>
            </w:r>
          </w:p>
          <w:p w14:paraId="7F4818FC" w14:textId="77777777" w:rsidR="0001592D" w:rsidRDefault="007E0FFD" w:rsidP="00F93537">
            <w:pPr>
              <w:pStyle w:val="s8"/>
              <w:spacing w:before="0" w:beforeAutospacing="0" w:after="0" w:afterAutospacing="0" w:line="324" w:lineRule="atLeast"/>
              <w:jc w:val="both"/>
              <w:rPr>
                <w:rFonts w:asciiTheme="minorBidi" w:hAnsiTheme="minorBidi" w:cstheme="minorBidi"/>
                <w:color w:val="000000"/>
                <w:sz w:val="22"/>
                <w:szCs w:val="22"/>
              </w:rPr>
            </w:pPr>
            <w:r w:rsidRPr="007E0FFD">
              <w:rPr>
                <w:rFonts w:asciiTheme="minorBidi" w:hAnsiTheme="minorBidi" w:cstheme="minorBidi"/>
                <w:color w:val="000000"/>
                <w:sz w:val="22"/>
                <w:szCs w:val="22"/>
              </w:rPr>
              <w:t>The position of Youth Leader is about to be advertised.</w:t>
            </w:r>
          </w:p>
          <w:p w14:paraId="47C0CB84" w14:textId="77777777" w:rsidR="00F93537" w:rsidRDefault="004F557C" w:rsidP="00F9353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lastRenderedPageBreak/>
              <w:t>The numbers are growing and are now at 63 every Friday night</w:t>
            </w:r>
            <w:r w:rsidR="005330A8">
              <w:rPr>
                <w:rFonts w:asciiTheme="minorBidi" w:hAnsiTheme="minorBidi" w:cstheme="minorBidi"/>
                <w:color w:val="000000"/>
                <w:sz w:val="22"/>
                <w:szCs w:val="22"/>
              </w:rPr>
              <w:t>.</w:t>
            </w:r>
          </w:p>
          <w:p w14:paraId="035528EF" w14:textId="071FE17A" w:rsidR="005330A8" w:rsidRPr="00F93537" w:rsidRDefault="00927070" w:rsidP="00F9353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The Youth Club are trying to ask for the Pride Torch to come to Tean.</w:t>
            </w:r>
          </w:p>
        </w:tc>
        <w:tc>
          <w:tcPr>
            <w:tcW w:w="1224" w:type="dxa"/>
          </w:tcPr>
          <w:p w14:paraId="750FF85E" w14:textId="7B39D3A5" w:rsidR="001E7D63" w:rsidRDefault="001E7D63">
            <w:pPr>
              <w:rPr>
                <w:rFonts w:asciiTheme="minorBidi" w:hAnsiTheme="minorBidi"/>
              </w:rPr>
            </w:pPr>
            <w:r>
              <w:rPr>
                <w:rFonts w:asciiTheme="minorBidi" w:hAnsiTheme="minorBidi"/>
              </w:rPr>
              <w:lastRenderedPageBreak/>
              <w:t>Standard</w:t>
            </w:r>
          </w:p>
        </w:tc>
      </w:tr>
      <w:tr w:rsidR="000D218C" w:rsidRPr="0008693E" w14:paraId="3055BE3A" w14:textId="77777777" w:rsidTr="00F93537">
        <w:tc>
          <w:tcPr>
            <w:tcW w:w="846" w:type="dxa"/>
          </w:tcPr>
          <w:p w14:paraId="310DB9A5" w14:textId="77777777" w:rsidR="000D218C" w:rsidRPr="0008693E" w:rsidRDefault="000D218C">
            <w:pPr>
              <w:rPr>
                <w:rFonts w:asciiTheme="minorBidi" w:hAnsiTheme="minorBidi"/>
              </w:rPr>
            </w:pPr>
          </w:p>
        </w:tc>
        <w:tc>
          <w:tcPr>
            <w:tcW w:w="6946" w:type="dxa"/>
          </w:tcPr>
          <w:p w14:paraId="721B3B88" w14:textId="77777777" w:rsidR="000D218C" w:rsidRDefault="000D218C"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Parking at </w:t>
            </w:r>
            <w:r w:rsidR="00176301">
              <w:rPr>
                <w:rFonts w:asciiTheme="minorBidi" w:hAnsiTheme="minorBidi" w:cstheme="minorBidi"/>
                <w:b/>
                <w:bCs/>
                <w:color w:val="000000"/>
                <w:sz w:val="22"/>
                <w:szCs w:val="22"/>
              </w:rPr>
              <w:t>Riverside</w:t>
            </w:r>
            <w:r>
              <w:rPr>
                <w:rFonts w:asciiTheme="minorBidi" w:hAnsiTheme="minorBidi" w:cstheme="minorBidi"/>
                <w:b/>
                <w:bCs/>
                <w:color w:val="000000"/>
                <w:sz w:val="22"/>
                <w:szCs w:val="22"/>
              </w:rPr>
              <w:t xml:space="preserve"> </w:t>
            </w:r>
          </w:p>
          <w:p w14:paraId="7697AA82" w14:textId="79A6B5B5" w:rsidR="005330A8" w:rsidRPr="00B518D8" w:rsidRDefault="00B518D8" w:rsidP="00B518D8">
            <w:pPr>
              <w:pStyle w:val="s8"/>
              <w:spacing w:before="0" w:beforeAutospacing="0" w:after="0" w:afterAutospacing="0" w:line="324" w:lineRule="atLeast"/>
              <w:jc w:val="both"/>
              <w:rPr>
                <w:rFonts w:asciiTheme="minorBidi" w:hAnsiTheme="minorBidi" w:cstheme="minorBidi"/>
                <w:color w:val="000000"/>
                <w:sz w:val="22"/>
                <w:szCs w:val="22"/>
              </w:rPr>
            </w:pPr>
            <w:r w:rsidRPr="00B518D8">
              <w:rPr>
                <w:rFonts w:asciiTheme="minorBidi" w:hAnsiTheme="minorBidi" w:cstheme="minorBidi"/>
                <w:color w:val="000000"/>
                <w:sz w:val="22"/>
                <w:szCs w:val="22"/>
              </w:rPr>
              <w:t>Cllr S Buckley had asked for this to be added to the agenda. In his absence it would be deferred.</w:t>
            </w:r>
          </w:p>
        </w:tc>
        <w:tc>
          <w:tcPr>
            <w:tcW w:w="1224" w:type="dxa"/>
          </w:tcPr>
          <w:p w14:paraId="33752694" w14:textId="77777777" w:rsidR="000D218C" w:rsidRDefault="000D218C">
            <w:pPr>
              <w:rPr>
                <w:rFonts w:asciiTheme="minorBidi" w:hAnsiTheme="minorBidi"/>
              </w:rPr>
            </w:pPr>
          </w:p>
        </w:tc>
      </w:tr>
      <w:tr w:rsidR="00CA1017" w:rsidRPr="0008693E" w14:paraId="088A9441" w14:textId="77777777" w:rsidTr="00F93537">
        <w:tc>
          <w:tcPr>
            <w:tcW w:w="846" w:type="dxa"/>
          </w:tcPr>
          <w:p w14:paraId="20983484" w14:textId="501EFAF7" w:rsidR="00CA1017" w:rsidRPr="0008693E" w:rsidRDefault="00CA1017">
            <w:pPr>
              <w:rPr>
                <w:rFonts w:asciiTheme="minorBidi" w:hAnsiTheme="minorBidi"/>
              </w:rPr>
            </w:pPr>
          </w:p>
        </w:tc>
        <w:tc>
          <w:tcPr>
            <w:tcW w:w="6946" w:type="dxa"/>
          </w:tcPr>
          <w:p w14:paraId="190F8852" w14:textId="77777777" w:rsidR="00CA1017" w:rsidRDefault="00EB1DED"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Events committee updates</w:t>
            </w:r>
          </w:p>
          <w:p w14:paraId="10D7854D" w14:textId="77777777" w:rsidR="005330A8" w:rsidRDefault="005330A8" w:rsidP="00CA1017">
            <w:pPr>
              <w:pStyle w:val="s8"/>
              <w:spacing w:before="0" w:beforeAutospacing="0" w:after="0" w:afterAutospacing="0" w:line="324" w:lineRule="atLeast"/>
              <w:jc w:val="both"/>
              <w:rPr>
                <w:rFonts w:asciiTheme="minorBidi" w:hAnsiTheme="minorBidi" w:cstheme="minorBidi"/>
                <w:color w:val="000000"/>
                <w:sz w:val="22"/>
                <w:szCs w:val="22"/>
              </w:rPr>
            </w:pPr>
            <w:r w:rsidRPr="005330A8">
              <w:rPr>
                <w:rFonts w:asciiTheme="minorBidi" w:hAnsiTheme="minorBidi" w:cstheme="minorBidi"/>
                <w:color w:val="000000"/>
                <w:sz w:val="22"/>
                <w:szCs w:val="22"/>
              </w:rPr>
              <w:t>Chairman Akerman had circulated the events minutes.</w:t>
            </w:r>
          </w:p>
          <w:p w14:paraId="30910117" w14:textId="77777777" w:rsidR="00E85938" w:rsidRDefault="00E85938" w:rsidP="00CA101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May 5</w:t>
            </w:r>
            <w:r w:rsidRPr="00E85938">
              <w:rPr>
                <w:rFonts w:asciiTheme="minorBidi" w:hAnsiTheme="minorBidi" w:cstheme="minorBidi"/>
                <w:color w:val="000000"/>
                <w:sz w:val="22"/>
                <w:szCs w:val="22"/>
                <w:vertAlign w:val="superscript"/>
              </w:rPr>
              <w:t>th</w:t>
            </w:r>
            <w:r>
              <w:rPr>
                <w:rFonts w:asciiTheme="minorBidi" w:hAnsiTheme="minorBidi" w:cstheme="minorBidi"/>
                <w:color w:val="000000"/>
                <w:sz w:val="22"/>
                <w:szCs w:val="22"/>
              </w:rPr>
              <w:t xml:space="preserve"> event has 24 stalls booked </w:t>
            </w:r>
            <w:r w:rsidR="00F7132D">
              <w:rPr>
                <w:rFonts w:asciiTheme="minorBidi" w:hAnsiTheme="minorBidi" w:cstheme="minorBidi"/>
                <w:color w:val="000000"/>
                <w:sz w:val="22"/>
                <w:szCs w:val="22"/>
              </w:rPr>
              <w:t>and various activities booked.</w:t>
            </w:r>
          </w:p>
          <w:p w14:paraId="0A23729D" w14:textId="7232BD26" w:rsidR="00FF0D92" w:rsidRPr="005330A8" w:rsidRDefault="00FF0D92" w:rsidP="002808BC">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Beacon lighting would be lit on May 8</w:t>
            </w:r>
            <w:r w:rsidRPr="00FF0D92">
              <w:rPr>
                <w:rFonts w:asciiTheme="minorBidi" w:hAnsiTheme="minorBidi" w:cstheme="minorBidi"/>
                <w:color w:val="000000"/>
                <w:sz w:val="22"/>
                <w:szCs w:val="22"/>
                <w:vertAlign w:val="superscript"/>
              </w:rPr>
              <w:t>th</w:t>
            </w:r>
            <w:r>
              <w:rPr>
                <w:rFonts w:asciiTheme="minorBidi" w:hAnsiTheme="minorBidi" w:cstheme="minorBidi"/>
                <w:color w:val="000000"/>
                <w:sz w:val="22"/>
                <w:szCs w:val="22"/>
              </w:rPr>
              <w:t xml:space="preserve"> at 9:30pm</w:t>
            </w:r>
          </w:p>
        </w:tc>
        <w:tc>
          <w:tcPr>
            <w:tcW w:w="1224" w:type="dxa"/>
          </w:tcPr>
          <w:p w14:paraId="0CF0AF87" w14:textId="111BFBEE" w:rsidR="00CA1017" w:rsidRPr="0008693E" w:rsidRDefault="00CA1017">
            <w:pPr>
              <w:rPr>
                <w:rFonts w:asciiTheme="minorBidi" w:hAnsiTheme="minorBidi"/>
              </w:rPr>
            </w:pPr>
            <w:r w:rsidRPr="0008693E">
              <w:rPr>
                <w:rFonts w:asciiTheme="minorBidi" w:hAnsiTheme="minorBidi"/>
              </w:rPr>
              <w:t>Standard</w:t>
            </w:r>
          </w:p>
        </w:tc>
      </w:tr>
      <w:tr w:rsidR="00CA1017" w:rsidRPr="0008693E" w14:paraId="37B6E188" w14:textId="77777777" w:rsidTr="00F93537">
        <w:tc>
          <w:tcPr>
            <w:tcW w:w="846" w:type="dxa"/>
          </w:tcPr>
          <w:p w14:paraId="47663CA8" w14:textId="2F1AAF69" w:rsidR="00CA1017" w:rsidRPr="0008693E" w:rsidRDefault="00CA1017">
            <w:pPr>
              <w:rPr>
                <w:rFonts w:asciiTheme="minorBidi" w:hAnsiTheme="minorBidi"/>
              </w:rPr>
            </w:pPr>
          </w:p>
        </w:tc>
        <w:tc>
          <w:tcPr>
            <w:tcW w:w="6946" w:type="dxa"/>
          </w:tcPr>
          <w:p w14:paraId="5BB422A9" w14:textId="77777777" w:rsidR="00CA1017" w:rsidRDefault="001A136F"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Urgent cemetery issue </w:t>
            </w:r>
          </w:p>
          <w:p w14:paraId="238E2872" w14:textId="0F67039C" w:rsidR="006A6006" w:rsidRPr="006E2517" w:rsidRDefault="0068713D" w:rsidP="00CA1017">
            <w:pPr>
              <w:pStyle w:val="s8"/>
              <w:spacing w:before="0" w:beforeAutospacing="0" w:after="0" w:afterAutospacing="0" w:line="324" w:lineRule="atLeast"/>
              <w:jc w:val="both"/>
              <w:rPr>
                <w:rFonts w:asciiTheme="minorBidi" w:hAnsiTheme="minorBidi" w:cstheme="minorBidi"/>
                <w:color w:val="000000"/>
                <w:sz w:val="22"/>
                <w:szCs w:val="22"/>
              </w:rPr>
            </w:pPr>
            <w:r w:rsidRPr="006E2517">
              <w:rPr>
                <w:rFonts w:asciiTheme="minorBidi" w:hAnsiTheme="minorBidi" w:cstheme="minorBidi"/>
                <w:color w:val="000000"/>
                <w:sz w:val="22"/>
                <w:szCs w:val="22"/>
              </w:rPr>
              <w:t>A letter had been received regarding an issue in the cemetery and a reservation of a plot</w:t>
            </w:r>
            <w:r w:rsidR="009E2480" w:rsidRPr="006E2517">
              <w:rPr>
                <w:rFonts w:asciiTheme="minorBidi" w:hAnsiTheme="minorBidi" w:cstheme="minorBidi"/>
                <w:color w:val="000000"/>
                <w:sz w:val="22"/>
                <w:szCs w:val="22"/>
              </w:rPr>
              <w:t xml:space="preserve">. This was contrary to a recent decision so it was a unanimous decision to allow the two plots to the side be reserved. </w:t>
            </w:r>
            <w:r w:rsidR="00865A40" w:rsidRPr="006E2517">
              <w:rPr>
                <w:rFonts w:asciiTheme="minorBidi" w:hAnsiTheme="minorBidi" w:cstheme="minorBidi"/>
                <w:color w:val="000000"/>
                <w:sz w:val="22"/>
                <w:szCs w:val="22"/>
              </w:rPr>
              <w:t>The condition was that a reserved cross</w:t>
            </w:r>
            <w:r w:rsidR="006E2517" w:rsidRPr="006E2517">
              <w:rPr>
                <w:rFonts w:asciiTheme="minorBidi" w:hAnsiTheme="minorBidi" w:cstheme="minorBidi"/>
                <w:color w:val="000000"/>
                <w:sz w:val="22"/>
                <w:szCs w:val="22"/>
              </w:rPr>
              <w:t xml:space="preserve"> be added to the plots.</w:t>
            </w:r>
          </w:p>
          <w:p w14:paraId="3831D7F7" w14:textId="7CD5DAD6" w:rsidR="00F7132D" w:rsidRPr="0008693E" w:rsidRDefault="00F7132D" w:rsidP="00CA1017">
            <w:pPr>
              <w:pStyle w:val="s8"/>
              <w:spacing w:before="0" w:beforeAutospacing="0" w:after="0" w:afterAutospacing="0" w:line="324" w:lineRule="atLeast"/>
              <w:jc w:val="both"/>
              <w:rPr>
                <w:rFonts w:asciiTheme="minorBidi" w:hAnsiTheme="minorBidi" w:cstheme="minorBidi"/>
                <w:b/>
                <w:bCs/>
                <w:color w:val="000000"/>
                <w:sz w:val="22"/>
                <w:szCs w:val="22"/>
              </w:rPr>
            </w:pPr>
          </w:p>
        </w:tc>
        <w:tc>
          <w:tcPr>
            <w:tcW w:w="1224" w:type="dxa"/>
          </w:tcPr>
          <w:p w14:paraId="6B36FDE3" w14:textId="6C625E57" w:rsidR="00CA1017" w:rsidRPr="0008693E" w:rsidRDefault="00CA1017">
            <w:pPr>
              <w:rPr>
                <w:rFonts w:asciiTheme="minorBidi" w:hAnsiTheme="minorBidi"/>
              </w:rPr>
            </w:pPr>
          </w:p>
        </w:tc>
      </w:tr>
      <w:tr w:rsidR="00CA1017" w:rsidRPr="0008693E" w14:paraId="1A236C75" w14:textId="77777777" w:rsidTr="00F93537">
        <w:tc>
          <w:tcPr>
            <w:tcW w:w="846" w:type="dxa"/>
          </w:tcPr>
          <w:p w14:paraId="7964A303" w14:textId="7912006D" w:rsidR="00CA1017" w:rsidRPr="0008693E" w:rsidRDefault="00CA1017">
            <w:pPr>
              <w:rPr>
                <w:rFonts w:asciiTheme="minorBidi" w:hAnsiTheme="minorBidi"/>
              </w:rPr>
            </w:pPr>
          </w:p>
        </w:tc>
        <w:tc>
          <w:tcPr>
            <w:tcW w:w="6946" w:type="dxa"/>
          </w:tcPr>
          <w:p w14:paraId="4400F3D4" w14:textId="77777777" w:rsidR="00CA1017" w:rsidRDefault="00CA1017" w:rsidP="00CA1017">
            <w:pPr>
              <w:pStyle w:val="s8"/>
              <w:spacing w:before="0" w:beforeAutospacing="0" w:after="0" w:afterAutospacing="0" w:line="324" w:lineRule="atLeast"/>
              <w:jc w:val="both"/>
              <w:rPr>
                <w:rFonts w:asciiTheme="minorBidi" w:hAnsiTheme="minorBidi" w:cstheme="minorBidi"/>
                <w:b/>
                <w:bCs/>
                <w:color w:val="000000"/>
                <w:sz w:val="22"/>
                <w:szCs w:val="22"/>
              </w:rPr>
            </w:pPr>
            <w:r w:rsidRPr="0008693E">
              <w:rPr>
                <w:rFonts w:asciiTheme="minorBidi" w:hAnsiTheme="minorBidi" w:cstheme="minorBidi"/>
                <w:b/>
                <w:bCs/>
                <w:color w:val="000000"/>
                <w:sz w:val="22"/>
                <w:szCs w:val="22"/>
              </w:rPr>
              <w:t xml:space="preserve"> </w:t>
            </w:r>
            <w:r w:rsidR="001A136F">
              <w:rPr>
                <w:rFonts w:asciiTheme="minorBidi" w:hAnsiTheme="minorBidi" w:cstheme="minorBidi"/>
                <w:b/>
                <w:bCs/>
                <w:color w:val="000000"/>
                <w:sz w:val="22"/>
                <w:szCs w:val="22"/>
              </w:rPr>
              <w:t>Items for the next agenda</w:t>
            </w:r>
          </w:p>
          <w:p w14:paraId="0FCFC996" w14:textId="77777777" w:rsidR="00EB58D7" w:rsidRDefault="00EB58D7"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Hollington Picnic area – Cllr Hulme</w:t>
            </w:r>
          </w:p>
          <w:p w14:paraId="69B6730D" w14:textId="77777777" w:rsidR="00B518D8" w:rsidRDefault="00B518D8"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Parking on Riverside Road – Cllr S Buckley </w:t>
            </w:r>
          </w:p>
          <w:p w14:paraId="2502746C" w14:textId="3ED1CB17" w:rsidR="00FB3B07" w:rsidRDefault="00FB3B07" w:rsidP="00CA1017">
            <w:pPr>
              <w:pStyle w:val="s8"/>
              <w:spacing w:before="0" w:beforeAutospacing="0" w:after="0" w:afterAutospacing="0" w:line="324" w:lineRule="atLeast"/>
              <w:jc w:val="both"/>
              <w:rPr>
                <w:rFonts w:asciiTheme="minorBidi" w:hAnsiTheme="minorBidi" w:cstheme="minorBidi"/>
                <w:b/>
                <w:bCs/>
                <w:color w:val="000000"/>
                <w:sz w:val="22"/>
                <w:szCs w:val="22"/>
              </w:rPr>
            </w:pPr>
          </w:p>
          <w:p w14:paraId="2D60B0A3" w14:textId="77777777" w:rsidR="00384399" w:rsidRDefault="00384399" w:rsidP="00CA1017">
            <w:pPr>
              <w:pStyle w:val="s8"/>
              <w:spacing w:before="0" w:beforeAutospacing="0" w:after="0" w:afterAutospacing="0" w:line="324" w:lineRule="atLeast"/>
              <w:jc w:val="both"/>
              <w:rPr>
                <w:rFonts w:asciiTheme="minorBidi" w:hAnsiTheme="minorBidi" w:cstheme="minorBidi"/>
                <w:b/>
                <w:bCs/>
                <w:color w:val="000000"/>
                <w:sz w:val="22"/>
                <w:szCs w:val="22"/>
              </w:rPr>
            </w:pPr>
          </w:p>
          <w:p w14:paraId="24CE98B0" w14:textId="0578C7E5" w:rsidR="00384399" w:rsidRPr="0008693E" w:rsidRDefault="0006076F"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Meeting ended </w:t>
            </w:r>
            <w:r w:rsidR="000B7956">
              <w:rPr>
                <w:rFonts w:asciiTheme="minorBidi" w:hAnsiTheme="minorBidi" w:cstheme="minorBidi"/>
                <w:b/>
                <w:bCs/>
                <w:color w:val="000000"/>
                <w:sz w:val="22"/>
                <w:szCs w:val="22"/>
              </w:rPr>
              <w:t>9:pm</w:t>
            </w:r>
          </w:p>
        </w:tc>
        <w:tc>
          <w:tcPr>
            <w:tcW w:w="1224" w:type="dxa"/>
          </w:tcPr>
          <w:p w14:paraId="24C44F50" w14:textId="14CA1FC7" w:rsidR="00CA1017" w:rsidRPr="0008693E" w:rsidRDefault="001A136F">
            <w:pPr>
              <w:rPr>
                <w:rFonts w:asciiTheme="minorBidi" w:hAnsiTheme="minorBidi"/>
              </w:rPr>
            </w:pPr>
            <w:r w:rsidRPr="0008693E">
              <w:rPr>
                <w:rFonts w:asciiTheme="minorBidi" w:hAnsiTheme="minorBidi"/>
              </w:rPr>
              <w:t>Standard</w:t>
            </w:r>
          </w:p>
        </w:tc>
      </w:tr>
    </w:tbl>
    <w:p w14:paraId="7DFFBB7D" w14:textId="78FF200D" w:rsidR="0008693E" w:rsidRPr="0008693E" w:rsidRDefault="0008693E">
      <w:pPr>
        <w:rPr>
          <w:rFonts w:asciiTheme="minorBidi" w:hAnsiTheme="minorBidi"/>
        </w:rPr>
      </w:pPr>
    </w:p>
    <w:p w14:paraId="6E7D813D" w14:textId="77777777" w:rsidR="0008693E" w:rsidRPr="0008693E" w:rsidRDefault="0008693E">
      <w:pPr>
        <w:rPr>
          <w:rFonts w:asciiTheme="minorBidi" w:hAnsiTheme="minorBidi"/>
        </w:rPr>
      </w:pPr>
      <w:r w:rsidRPr="0008693E">
        <w:rPr>
          <w:rFonts w:asciiTheme="minorBidi" w:hAnsiTheme="minorBidi"/>
        </w:rPr>
        <w:br w:type="page"/>
      </w:r>
    </w:p>
    <w:p w14:paraId="407BA7F7" w14:textId="77777777" w:rsidR="003A1A76" w:rsidRDefault="003A1A76" w:rsidP="003A1A76"/>
    <w:p w14:paraId="7A35F18C" w14:textId="34A190BC" w:rsidR="0008693E" w:rsidRPr="00D22319" w:rsidRDefault="0008693E" w:rsidP="0008693E">
      <w:pPr>
        <w:rPr>
          <w:rFonts w:asciiTheme="minorBidi" w:hAnsiTheme="minorBidi"/>
          <w:b/>
          <w:bCs/>
        </w:rPr>
      </w:pPr>
    </w:p>
    <w:p w14:paraId="2DE16626" w14:textId="77777777" w:rsidR="00AA7D23" w:rsidRDefault="00AA7D23" w:rsidP="0008693E">
      <w:pPr>
        <w:rPr>
          <w:rFonts w:asciiTheme="minorBidi" w:hAnsiTheme="minorBidi"/>
          <w:b/>
          <w:bCs/>
        </w:rPr>
      </w:pPr>
    </w:p>
    <w:tbl>
      <w:tblPr>
        <w:tblStyle w:val="PlainTable1"/>
        <w:tblpPr w:leftFromText="180" w:rightFromText="180" w:vertAnchor="text" w:horzAnchor="margin" w:tblpY="153"/>
        <w:tblW w:w="0" w:type="auto"/>
        <w:tblInd w:w="0" w:type="dxa"/>
        <w:tblLook w:val="04A0" w:firstRow="1" w:lastRow="0" w:firstColumn="1" w:lastColumn="0" w:noHBand="0" w:noVBand="1"/>
      </w:tblPr>
      <w:tblGrid>
        <w:gridCol w:w="1933"/>
        <w:gridCol w:w="2127"/>
        <w:gridCol w:w="4956"/>
      </w:tblGrid>
      <w:tr w:rsidR="00AA7D23" w14:paraId="0956BEAF" w14:textId="77777777" w:rsidTr="00F604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EC1B44" w14:textId="77777777" w:rsidR="00AA7D23" w:rsidRDefault="00AA7D23" w:rsidP="00F60400">
            <w:pPr>
              <w:pStyle w:val="ListParagraph"/>
              <w:ind w:left="0"/>
              <w:rPr>
                <w:rFonts w:asciiTheme="minorBidi" w:hAnsiTheme="minorBidi"/>
                <w:sz w:val="24"/>
                <w:szCs w:val="24"/>
              </w:rPr>
            </w:pPr>
            <w:r>
              <w:rPr>
                <w:rFonts w:asciiTheme="minorBidi" w:hAnsiTheme="minorBidi"/>
                <w:sz w:val="24"/>
                <w:szCs w:val="24"/>
              </w:rPr>
              <w:t>Member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DED4F9" w14:textId="77777777" w:rsidR="00AA7D23" w:rsidRDefault="00AA7D23" w:rsidP="00F60400">
            <w:pPr>
              <w:pStyle w:val="ListParagraph"/>
              <w:ind w:left="0"/>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Agenda Item</w:t>
            </w: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9D230E" w14:textId="77777777" w:rsidR="00AA7D23" w:rsidRDefault="00AA7D23" w:rsidP="00F60400">
            <w:pPr>
              <w:pStyle w:val="ListParagraph"/>
              <w:ind w:left="0"/>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Nature</w:t>
            </w:r>
          </w:p>
        </w:tc>
      </w:tr>
      <w:tr w:rsidR="00AA7D23" w14:paraId="369C6D66" w14:textId="77777777" w:rsidTr="00F60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DDF6F2"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Akerman</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784AB"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897D64"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Youth Leader, GWH committee, Clerk of events, New Dec of interest submitted 18.06.2024</w:t>
            </w:r>
          </w:p>
        </w:tc>
      </w:tr>
      <w:tr w:rsidR="00AA7D23" w14:paraId="0FD5407A" w14:textId="77777777" w:rsidTr="00F60400">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1DB680"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Wilkinson</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EF1B2D"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F25C8B"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Planning and Hollington Village Hall</w:t>
            </w:r>
          </w:p>
        </w:tc>
      </w:tr>
      <w:tr w:rsidR="00AA7D23" w14:paraId="7E73B6BA" w14:textId="77777777" w:rsidTr="00F60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74517" w14:textId="77777777" w:rsidR="00AA7D23" w:rsidRDefault="00AA7D23" w:rsidP="00F60400">
            <w:pPr>
              <w:pStyle w:val="ListParagraph"/>
              <w:ind w:left="0"/>
              <w:rPr>
                <w:rFonts w:asciiTheme="minorBidi" w:hAnsiTheme="minorBidi"/>
                <w:b w:val="0"/>
                <w:bCs w:val="0"/>
                <w:sz w:val="24"/>
                <w:szCs w:val="24"/>
              </w:rPr>
            </w:pPr>
            <w:bookmarkStart w:id="0" w:name="_Hlk10386455"/>
            <w:r>
              <w:rPr>
                <w:rFonts w:asciiTheme="minorBidi" w:hAnsiTheme="minorBidi"/>
                <w:b w:val="0"/>
                <w:bCs w:val="0"/>
                <w:sz w:val="24"/>
                <w:szCs w:val="24"/>
              </w:rPr>
              <w:t>Cllr Peck</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C242BF"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87667D"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Hollington VH</w:t>
            </w:r>
          </w:p>
        </w:tc>
      </w:tr>
      <w:tr w:rsidR="00AA7D23" w14:paraId="1858CBFC" w14:textId="77777777" w:rsidTr="00F60400">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35FE5F"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Hulmes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6C65A5"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42A54"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Planning and Events</w:t>
            </w:r>
          </w:p>
        </w:tc>
      </w:tr>
      <w:tr w:rsidR="00AA7D23" w14:paraId="0F8C9065" w14:textId="77777777" w:rsidTr="00F60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963294"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Stubbs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1F1BCE"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7A5E9D"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Andrew Carr lights</w:t>
            </w:r>
          </w:p>
        </w:tc>
      </w:tr>
      <w:tr w:rsidR="00AA7D23" w14:paraId="721D636F" w14:textId="77777777" w:rsidTr="00F60400">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8C20A0"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Buckley</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CC5ADE"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C6A7BA"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United Charities</w:t>
            </w:r>
          </w:p>
        </w:tc>
      </w:tr>
      <w:tr w:rsidR="00AA7D23" w14:paraId="365A3A4D" w14:textId="77777777" w:rsidTr="00F60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7C8EF6"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Flunder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5541B"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F8301A"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 xml:space="preserve">Planning, events, County Council, Parishes Together </w:t>
            </w:r>
          </w:p>
        </w:tc>
      </w:tr>
      <w:tr w:rsidR="00AA7D23" w14:paraId="78DF32C3" w14:textId="77777777" w:rsidTr="00F60400">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7B6DB8"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Pearce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D0C34"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39F0FE" w14:textId="2A426BEA"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Heath House</w:t>
            </w:r>
            <w:r>
              <w:rPr>
                <w:rFonts w:asciiTheme="minorBidi" w:hAnsiTheme="minorBidi"/>
                <w:sz w:val="24"/>
                <w:szCs w:val="24"/>
              </w:rPr>
              <w:t xml:space="preserve"> planning application </w:t>
            </w:r>
          </w:p>
        </w:tc>
      </w:tr>
      <w:tr w:rsidR="00AA7D23" w14:paraId="0F157DAB" w14:textId="77777777" w:rsidTr="00F60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AB51A9"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S Buckley</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688CBF"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EC58C0"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Chair of events, Parishes Together</w:t>
            </w:r>
          </w:p>
        </w:tc>
      </w:tr>
      <w:tr w:rsidR="00AA7D23" w14:paraId="11EFBC4E" w14:textId="77777777" w:rsidTr="00F60400">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82BA46"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Hulme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30EF44"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57C365"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w:t>
            </w:r>
          </w:p>
        </w:tc>
      </w:tr>
      <w:tr w:rsidR="00AA7D23" w14:paraId="3176EC7E" w14:textId="77777777" w:rsidTr="00F60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17C22C" w14:textId="77777777" w:rsidR="00AA7D23" w:rsidRDefault="00AA7D23" w:rsidP="00F60400">
            <w:pPr>
              <w:pStyle w:val="ListParagraph"/>
              <w:ind w:left="0"/>
              <w:rPr>
                <w:rFonts w:asciiTheme="minorBidi" w:hAnsiTheme="minorBidi"/>
                <w:b w:val="0"/>
                <w:bCs w:val="0"/>
                <w:sz w:val="24"/>
                <w:szCs w:val="24"/>
              </w:rPr>
            </w:pPr>
            <w:r>
              <w:rPr>
                <w:rFonts w:asciiTheme="minorBidi" w:hAnsiTheme="minorBidi"/>
                <w:b w:val="0"/>
                <w:bCs w:val="0"/>
                <w:sz w:val="24"/>
                <w:szCs w:val="24"/>
              </w:rPr>
              <w:t>Cllr Flunder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80D08C"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CD7E66" w14:textId="77777777" w:rsidR="00AA7D23" w:rsidRDefault="00AA7D23" w:rsidP="00F60400">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and finance pecuniary interest in the Laser Hire Quote</w:t>
            </w:r>
          </w:p>
        </w:tc>
      </w:tr>
      <w:tr w:rsidR="00AA7D23" w14:paraId="1F64F65E" w14:textId="77777777" w:rsidTr="00F60400">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5B64A8" w14:textId="77777777" w:rsidR="00AA7D23" w:rsidRDefault="00AA7D23" w:rsidP="00F60400">
            <w:pPr>
              <w:pStyle w:val="ListParagraph"/>
              <w:ind w:left="0"/>
              <w:rPr>
                <w:rFonts w:asciiTheme="minorBidi" w:hAnsiTheme="minorBidi"/>
                <w:b w:val="0"/>
                <w:bCs w:val="0"/>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31546D"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0B9CF" w14:textId="77777777" w:rsidR="00AA7D23" w:rsidRDefault="00AA7D23" w:rsidP="00F60400">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bookmarkEnd w:id="0"/>
      </w:tr>
    </w:tbl>
    <w:p w14:paraId="379A99D5" w14:textId="77777777" w:rsidR="00AA7D23" w:rsidRDefault="00AA7D23" w:rsidP="0008693E">
      <w:pPr>
        <w:rPr>
          <w:rFonts w:asciiTheme="minorBidi" w:hAnsiTheme="minorBidi"/>
          <w:b/>
          <w:bCs/>
        </w:rPr>
      </w:pPr>
    </w:p>
    <w:p w14:paraId="118F0C49" w14:textId="77777777" w:rsidR="00AA7D23" w:rsidRDefault="00AA7D23" w:rsidP="0008693E">
      <w:pPr>
        <w:rPr>
          <w:rFonts w:asciiTheme="minorBidi" w:hAnsiTheme="minorBidi"/>
          <w:b/>
          <w:bCs/>
        </w:rPr>
      </w:pPr>
    </w:p>
    <w:p w14:paraId="51386800" w14:textId="77777777" w:rsidR="00AA7D23" w:rsidRDefault="00AA7D23" w:rsidP="0008693E">
      <w:pPr>
        <w:rPr>
          <w:rFonts w:asciiTheme="minorBidi" w:hAnsiTheme="minorBidi"/>
          <w:b/>
          <w:bCs/>
        </w:rPr>
      </w:pPr>
    </w:p>
    <w:p w14:paraId="5CEDFAEF" w14:textId="77777777" w:rsidR="00AA7D23" w:rsidRDefault="00AA7D23" w:rsidP="0008693E">
      <w:pPr>
        <w:rPr>
          <w:rFonts w:asciiTheme="minorBidi" w:hAnsiTheme="minorBidi"/>
          <w:b/>
          <w:bCs/>
        </w:rPr>
      </w:pPr>
    </w:p>
    <w:p w14:paraId="66C87168" w14:textId="77777777" w:rsidR="00AA7D23" w:rsidRDefault="00AA7D23" w:rsidP="0008693E">
      <w:pPr>
        <w:rPr>
          <w:rFonts w:asciiTheme="minorBidi" w:hAnsiTheme="minorBidi"/>
          <w:b/>
          <w:bCs/>
        </w:rPr>
      </w:pPr>
    </w:p>
    <w:p w14:paraId="2D169689" w14:textId="77777777" w:rsidR="00AA7D23" w:rsidRDefault="00AA7D23" w:rsidP="0008693E">
      <w:pPr>
        <w:rPr>
          <w:rFonts w:asciiTheme="minorBidi" w:hAnsiTheme="minorBidi"/>
          <w:b/>
          <w:bCs/>
        </w:rPr>
      </w:pPr>
    </w:p>
    <w:p w14:paraId="66190CE1" w14:textId="77777777" w:rsidR="00AA7D23" w:rsidRDefault="00AA7D23" w:rsidP="0008693E">
      <w:pPr>
        <w:rPr>
          <w:rFonts w:asciiTheme="minorBidi" w:hAnsiTheme="minorBidi"/>
          <w:b/>
          <w:bCs/>
        </w:rPr>
      </w:pPr>
    </w:p>
    <w:p w14:paraId="033374BF" w14:textId="77777777" w:rsidR="00AA7D23" w:rsidRDefault="00AA7D23" w:rsidP="0008693E">
      <w:pPr>
        <w:rPr>
          <w:rFonts w:asciiTheme="minorBidi" w:hAnsiTheme="minorBidi"/>
          <w:b/>
          <w:bCs/>
        </w:rPr>
      </w:pPr>
    </w:p>
    <w:p w14:paraId="295AF775" w14:textId="77777777" w:rsidR="00AA7D23" w:rsidRDefault="00AA7D23" w:rsidP="0008693E">
      <w:pPr>
        <w:rPr>
          <w:rFonts w:asciiTheme="minorBidi" w:hAnsiTheme="minorBidi"/>
          <w:b/>
          <w:bCs/>
        </w:rPr>
      </w:pPr>
    </w:p>
    <w:p w14:paraId="60DE317E" w14:textId="77777777" w:rsidR="00AA7D23" w:rsidRDefault="00AA7D23" w:rsidP="0008693E">
      <w:pPr>
        <w:rPr>
          <w:rFonts w:asciiTheme="minorBidi" w:hAnsiTheme="minorBidi"/>
          <w:b/>
          <w:bCs/>
        </w:rPr>
      </w:pPr>
    </w:p>
    <w:p w14:paraId="56F9F392" w14:textId="77777777" w:rsidR="00AA7D23" w:rsidRDefault="00AA7D23" w:rsidP="0008693E">
      <w:pPr>
        <w:rPr>
          <w:rFonts w:asciiTheme="minorBidi" w:hAnsiTheme="minorBidi"/>
          <w:b/>
          <w:bCs/>
        </w:rPr>
      </w:pPr>
    </w:p>
    <w:p w14:paraId="40EBE56F" w14:textId="77777777" w:rsidR="00AA7D23" w:rsidRDefault="00AA7D23" w:rsidP="0008693E">
      <w:pPr>
        <w:rPr>
          <w:rFonts w:asciiTheme="minorBidi" w:hAnsiTheme="minorBidi"/>
          <w:b/>
          <w:bCs/>
        </w:rPr>
      </w:pPr>
    </w:p>
    <w:p w14:paraId="4F25F0B3" w14:textId="77777777" w:rsidR="00AA7D23" w:rsidRDefault="00AA7D23" w:rsidP="0008693E">
      <w:pPr>
        <w:rPr>
          <w:rFonts w:asciiTheme="minorBidi" w:hAnsiTheme="minorBidi"/>
          <w:b/>
          <w:bCs/>
        </w:rPr>
      </w:pPr>
    </w:p>
    <w:p w14:paraId="14639373" w14:textId="77777777" w:rsidR="00AA7D23" w:rsidRDefault="00AA7D23" w:rsidP="0008693E">
      <w:pPr>
        <w:rPr>
          <w:rFonts w:asciiTheme="minorBidi" w:hAnsiTheme="minorBidi"/>
          <w:b/>
          <w:bCs/>
        </w:rPr>
      </w:pPr>
    </w:p>
    <w:p w14:paraId="1CCEE321" w14:textId="77777777" w:rsidR="00AA7D23" w:rsidRDefault="00AA7D23" w:rsidP="0008693E">
      <w:pPr>
        <w:rPr>
          <w:rFonts w:asciiTheme="minorBidi" w:hAnsiTheme="minorBidi"/>
          <w:b/>
          <w:bCs/>
        </w:rPr>
      </w:pPr>
    </w:p>
    <w:p w14:paraId="0570E4A4" w14:textId="4B1C6EAE" w:rsidR="002A4DD7" w:rsidRPr="00D22319" w:rsidRDefault="003C2D75" w:rsidP="0008693E">
      <w:pPr>
        <w:rPr>
          <w:rFonts w:asciiTheme="minorBidi" w:hAnsiTheme="minorBidi"/>
          <w:b/>
          <w:bCs/>
        </w:rPr>
      </w:pPr>
      <w:r w:rsidRPr="00D22319">
        <w:rPr>
          <w:rFonts w:asciiTheme="minorBidi" w:hAnsiTheme="minorBidi"/>
          <w:b/>
          <w:bCs/>
        </w:rPr>
        <w:t>DOC/2025/0015 - Discharge of conditions 5 and 13 in relation to SMD/2023/0447 Listed Building Consent . - Heath House , North Lodge , Hollington Road , Winnothdale</w:t>
      </w:r>
    </w:p>
    <w:p w14:paraId="1FE0A6EB" w14:textId="77777777" w:rsidR="003C2D75" w:rsidRDefault="003C2D75" w:rsidP="0008693E">
      <w:pPr>
        <w:rPr>
          <w:rFonts w:asciiTheme="minorBidi" w:hAnsiTheme="minorBidi"/>
        </w:rPr>
      </w:pPr>
    </w:p>
    <w:p w14:paraId="77BABCB3" w14:textId="77777777" w:rsidR="009631E9" w:rsidRPr="009631E9" w:rsidRDefault="009631E9" w:rsidP="009631E9">
      <w:pPr>
        <w:spacing w:after="0" w:line="240" w:lineRule="auto"/>
        <w:rPr>
          <w:rFonts w:ascii="Calibri" w:eastAsia="Times New Roman" w:hAnsi="Calibri" w:cs="Arial"/>
          <w:szCs w:val="21"/>
          <w14:ligatures w14:val="none"/>
        </w:rPr>
      </w:pPr>
      <w:r w:rsidRPr="009631E9">
        <w:rPr>
          <w:rFonts w:ascii="Calibri" w:eastAsia="Times New Roman" w:hAnsi="Calibri" w:cs="Arial"/>
          <w:szCs w:val="21"/>
          <w14:ligatures w14:val="none"/>
        </w:rPr>
        <w:t xml:space="preserve">This Application Delegated for decision by the Planning Officer in reference to SMD/2023/0447 Listed Building Consent is for Discharge of Condition 5 full details of new bird guards, new pots and cowls which must be approved Prior to installation and Condition 13 Samples of any roof slates, their source, material type, colour and size are to be demonstrated against the existing conditions and shown both wet and dry which must be approved Prior to replacement. </w:t>
      </w:r>
    </w:p>
    <w:p w14:paraId="51E607B4" w14:textId="77777777" w:rsidR="009631E9" w:rsidRPr="009631E9" w:rsidRDefault="009631E9" w:rsidP="009631E9">
      <w:pPr>
        <w:spacing w:after="0" w:line="240" w:lineRule="auto"/>
        <w:rPr>
          <w:rFonts w:ascii="Calibri" w:eastAsia="Times New Roman" w:hAnsi="Calibri" w:cs="Arial"/>
          <w:szCs w:val="21"/>
          <w14:ligatures w14:val="none"/>
        </w:rPr>
      </w:pPr>
    </w:p>
    <w:p w14:paraId="00C254CB" w14:textId="77777777" w:rsidR="009631E9" w:rsidRPr="009631E9" w:rsidRDefault="009631E9" w:rsidP="009631E9">
      <w:pPr>
        <w:spacing w:after="0" w:line="240" w:lineRule="auto"/>
        <w:rPr>
          <w:rFonts w:ascii="Calibri" w:eastAsia="Times New Roman" w:hAnsi="Calibri" w:cs="Arial"/>
          <w:szCs w:val="21"/>
          <w14:ligatures w14:val="none"/>
        </w:rPr>
      </w:pPr>
      <w:r w:rsidRPr="009631E9">
        <w:rPr>
          <w:rFonts w:ascii="Calibri" w:eastAsia="Times New Roman" w:hAnsi="Calibri" w:cs="Arial"/>
          <w:szCs w:val="21"/>
          <w14:ligatures w14:val="none"/>
        </w:rPr>
        <w:t>Checkley Parish Council are therefore of the opinion that this Application for Discharge of Conditions 5 and 13 appears to be sound provided there are no local objections and it conforms with planning policies as defined in the Checkley Neighbourhood Development Plan (CNDP) and the Staffordshire Moorlands District Council Core Strategy and the National Planning Policy Framework.</w:t>
      </w:r>
    </w:p>
    <w:p w14:paraId="3A3B9F67" w14:textId="77777777" w:rsidR="009631E9" w:rsidRPr="009631E9" w:rsidRDefault="009631E9" w:rsidP="009631E9">
      <w:pPr>
        <w:spacing w:after="0" w:line="240" w:lineRule="auto"/>
        <w:rPr>
          <w:rFonts w:ascii="Calibri" w:eastAsia="Times New Roman" w:hAnsi="Calibri" w:cs="Arial"/>
          <w:szCs w:val="21"/>
          <w14:ligatures w14:val="none"/>
        </w:rPr>
      </w:pPr>
    </w:p>
    <w:p w14:paraId="1C5EF9FA" w14:textId="77777777" w:rsidR="009631E9" w:rsidRPr="009631E9" w:rsidRDefault="009631E9" w:rsidP="009631E9">
      <w:pPr>
        <w:spacing w:after="0" w:line="240" w:lineRule="auto"/>
        <w:rPr>
          <w:rFonts w:ascii="Calibri" w:eastAsia="Times New Roman" w:hAnsi="Calibri" w:cs="Arial"/>
          <w:szCs w:val="21"/>
          <w14:ligatures w14:val="none"/>
        </w:rPr>
      </w:pPr>
      <w:r w:rsidRPr="009631E9">
        <w:rPr>
          <w:rFonts w:ascii="Calibri" w:eastAsia="Times New Roman" w:hAnsi="Calibri" w:cs="Arial"/>
          <w:szCs w:val="21"/>
          <w14:ligatures w14:val="none"/>
        </w:rPr>
        <w:t>However it should be noted that the Applicant  is still required to provide details to apply for Discharge of outstanding Conditions imposed on the Grant for Listed Building Consent 3, 6 ,8 and 12   which must be satisfied before work can commence on site and 14 and 15 which must be satisfied before Internal work can commence</w:t>
      </w:r>
    </w:p>
    <w:p w14:paraId="02A8BCAC" w14:textId="77777777" w:rsidR="009631E9" w:rsidRPr="009631E9" w:rsidRDefault="009631E9" w:rsidP="009631E9">
      <w:pPr>
        <w:spacing w:after="0" w:line="240" w:lineRule="auto"/>
        <w:rPr>
          <w:rFonts w:eastAsia="Times New Roman" w:cs="Arial"/>
          <w:b/>
          <w:bCs/>
          <w14:ligatures w14:val="none"/>
        </w:rPr>
      </w:pPr>
    </w:p>
    <w:p w14:paraId="2B78C14A" w14:textId="77777777" w:rsidR="00D22319" w:rsidRPr="00D22319" w:rsidRDefault="00D22319" w:rsidP="00D22319">
      <w:pPr>
        <w:pStyle w:val="PlainText"/>
        <w:rPr>
          <w:rFonts w:asciiTheme="minorBidi" w:hAnsiTheme="minorBidi"/>
          <w:b/>
          <w:bCs/>
        </w:rPr>
      </w:pPr>
      <w:r w:rsidRPr="00D22319">
        <w:rPr>
          <w:rFonts w:asciiTheme="minorBidi" w:hAnsiTheme="minorBidi"/>
          <w:b/>
          <w:bCs/>
        </w:rPr>
        <w:t>Application DOC/2025/0014 - Discharge of conditions 5 and 13 in relation to SMD/2023/0446. - Heath House , North Lodge , Hollington Road , Winnothdale </w:t>
      </w:r>
    </w:p>
    <w:p w14:paraId="45D31A62" w14:textId="77777777" w:rsidR="00D22319" w:rsidRDefault="00D22319" w:rsidP="00D22319">
      <w:pPr>
        <w:pStyle w:val="PlainText"/>
        <w:rPr>
          <w:rFonts w:asciiTheme="minorBidi" w:hAnsiTheme="minorBidi"/>
        </w:rPr>
      </w:pPr>
    </w:p>
    <w:p w14:paraId="52935CB8" w14:textId="529C00AF" w:rsidR="00D22319" w:rsidRPr="00D22319" w:rsidRDefault="00D22319" w:rsidP="00D22319">
      <w:pPr>
        <w:pStyle w:val="PlainText"/>
        <w:rPr>
          <w:rFonts w:cs="Arial"/>
          <w14:ligatures w14:val="none"/>
        </w:rPr>
      </w:pPr>
      <w:r w:rsidRPr="00D22319">
        <w:rPr>
          <w:rFonts w:cs="Arial"/>
          <w14:ligatures w14:val="none"/>
        </w:rPr>
        <w:t xml:space="preserve">This Application Delegated for decision by the Planning Officer in reference to SMD/2023/0446 is for Discharge of Condition 5 full details of new bird guards, new pots and cowls which must be approved Prior to installation and Condition 13 Samples of any roof slates, their source, material type, colour and size are to be demonstrated against the existing conditions and shown both wet and dry which must be approved Prior to replacement. </w:t>
      </w:r>
    </w:p>
    <w:p w14:paraId="7A58F0BB" w14:textId="77777777" w:rsidR="00D22319" w:rsidRPr="00D22319" w:rsidRDefault="00D22319" w:rsidP="00D22319">
      <w:pPr>
        <w:spacing w:after="0" w:line="240" w:lineRule="auto"/>
        <w:rPr>
          <w:rFonts w:ascii="Calibri" w:eastAsia="Times New Roman" w:hAnsi="Calibri" w:cs="Arial"/>
          <w:szCs w:val="21"/>
          <w14:ligatures w14:val="none"/>
        </w:rPr>
      </w:pPr>
    </w:p>
    <w:p w14:paraId="411839BC" w14:textId="77777777" w:rsidR="00D22319" w:rsidRPr="00D22319" w:rsidRDefault="00D22319" w:rsidP="00D22319">
      <w:pPr>
        <w:spacing w:after="0" w:line="240" w:lineRule="auto"/>
        <w:rPr>
          <w:rFonts w:ascii="Calibri" w:eastAsia="Times New Roman" w:hAnsi="Calibri" w:cs="Arial"/>
          <w:szCs w:val="21"/>
          <w14:ligatures w14:val="none"/>
        </w:rPr>
      </w:pPr>
      <w:r w:rsidRPr="00D22319">
        <w:rPr>
          <w:rFonts w:ascii="Calibri" w:eastAsia="Times New Roman" w:hAnsi="Calibri" w:cs="Arial"/>
          <w:szCs w:val="21"/>
          <w14:ligatures w14:val="none"/>
        </w:rPr>
        <w:t>Checkley Parish Council are therefore of the opinion that this Application for Discharge of Conditions 5 and 13 appears to be sound provided there are no local objections and it conforms with planning policies as defined in the Checkley Neighbourhood Development Plan (CNDP) and the Staffordshire Moorlands District Council Core Strategy and the National Planning Policy Framework.</w:t>
      </w:r>
    </w:p>
    <w:p w14:paraId="596BA841" w14:textId="77777777" w:rsidR="00D22319" w:rsidRPr="00D22319" w:rsidRDefault="00D22319" w:rsidP="00D22319">
      <w:pPr>
        <w:spacing w:after="0" w:line="240" w:lineRule="auto"/>
        <w:rPr>
          <w:rFonts w:ascii="Calibri" w:eastAsia="Times New Roman" w:hAnsi="Calibri" w:cs="Arial"/>
          <w:szCs w:val="21"/>
          <w14:ligatures w14:val="none"/>
        </w:rPr>
      </w:pPr>
    </w:p>
    <w:p w14:paraId="7198F001" w14:textId="6AECC247" w:rsidR="004C2645" w:rsidRDefault="00D22319" w:rsidP="00AA7D23">
      <w:pPr>
        <w:spacing w:after="0" w:line="240" w:lineRule="auto"/>
        <w:rPr>
          <w:rFonts w:ascii="Calibri" w:eastAsia="Times New Roman" w:hAnsi="Calibri" w:cs="Arial"/>
          <w:szCs w:val="21"/>
          <w14:ligatures w14:val="none"/>
        </w:rPr>
      </w:pPr>
      <w:r w:rsidRPr="00D22319">
        <w:rPr>
          <w:rFonts w:ascii="Calibri" w:eastAsia="Times New Roman" w:hAnsi="Calibri" w:cs="Arial"/>
          <w:szCs w:val="21"/>
          <w14:ligatures w14:val="none"/>
        </w:rPr>
        <w:lastRenderedPageBreak/>
        <w:t>However it should be noted that the Applicant  is still required to provide details to apply for Discharge of outstanding Conditions imposed on the approved Full Planning Permission 3, 6 ,8 and 12   which must be satisfied before work can commence on site and 14 and 15 which must be satisfied before Internal work can commence</w:t>
      </w:r>
    </w:p>
    <w:p w14:paraId="0D7E42AB" w14:textId="77777777" w:rsidR="004C2645" w:rsidRPr="00D22319" w:rsidRDefault="004C2645" w:rsidP="00D22319">
      <w:pPr>
        <w:spacing w:after="0" w:line="240" w:lineRule="auto"/>
        <w:rPr>
          <w:rFonts w:ascii="Calibri" w:eastAsia="Times New Roman" w:hAnsi="Calibri" w:cs="Arial"/>
          <w:szCs w:val="21"/>
          <w14:ligatures w14:val="none"/>
        </w:rPr>
      </w:pPr>
    </w:p>
    <w:p w14:paraId="556015E8" w14:textId="2A881598" w:rsidR="00D22319" w:rsidRPr="00D22319" w:rsidRDefault="00A342BE" w:rsidP="00D22319">
      <w:pPr>
        <w:spacing w:after="0" w:line="240" w:lineRule="auto"/>
        <w:rPr>
          <w:rFonts w:eastAsia="Times New Roman" w:cs="Arial"/>
          <w:b/>
          <w:bCs/>
          <w14:ligatures w14:val="none"/>
        </w:rPr>
      </w:pPr>
      <w:r w:rsidRPr="00A342BE">
        <w:rPr>
          <w:rFonts w:eastAsia="Times New Roman" w:cs="Arial"/>
          <w:b/>
          <w:bCs/>
          <w14:ligatures w14:val="none"/>
        </w:rPr>
        <w:t>Application SMD/2025/0095 - Full Householder Planning Application for Loft conversion with two new dormer windows. - 3 Buttermilk, Main Road, Hollington</w:t>
      </w:r>
    </w:p>
    <w:p w14:paraId="5649F718" w14:textId="6235482F" w:rsidR="003C2D75" w:rsidRDefault="003C2D75" w:rsidP="0008693E">
      <w:pPr>
        <w:rPr>
          <w:rFonts w:asciiTheme="minorBidi" w:hAnsiTheme="minorBidi"/>
        </w:rPr>
      </w:pPr>
    </w:p>
    <w:p w14:paraId="096E5688" w14:textId="77777777" w:rsidR="00A342BE" w:rsidRPr="00A342BE" w:rsidRDefault="00A342BE" w:rsidP="00A342BE">
      <w:pPr>
        <w:spacing w:after="0" w:line="240" w:lineRule="auto"/>
        <w:rPr>
          <w:rFonts w:ascii="Calibri" w:eastAsia="Times New Roman" w:hAnsi="Calibri" w:cs="Arial"/>
          <w:szCs w:val="21"/>
          <w14:ligatures w14:val="none"/>
        </w:rPr>
      </w:pPr>
      <w:r w:rsidRPr="00A342BE">
        <w:rPr>
          <w:rFonts w:ascii="Calibri" w:eastAsia="Times New Roman" w:hAnsi="Calibri" w:cs="Arial"/>
          <w:szCs w:val="21"/>
          <w14:ligatures w14:val="none"/>
        </w:rPr>
        <w:t>Checkley Parish council (CPC)  acknowledge that the Applicant is  applying for Full Householder Planning Application for Loft conversion with two new dormer windows .</w:t>
      </w:r>
    </w:p>
    <w:p w14:paraId="68FA6516" w14:textId="77777777" w:rsidR="00A342BE" w:rsidRPr="00A342BE" w:rsidRDefault="00A342BE" w:rsidP="00A342BE">
      <w:pPr>
        <w:spacing w:after="0" w:line="240" w:lineRule="auto"/>
        <w:rPr>
          <w:rFonts w:ascii="Calibri" w:eastAsia="Times New Roman" w:hAnsi="Calibri" w:cs="Arial"/>
          <w:szCs w:val="21"/>
          <w14:ligatures w14:val="none"/>
        </w:rPr>
      </w:pPr>
    </w:p>
    <w:p w14:paraId="6904FA58" w14:textId="77777777" w:rsidR="00A342BE" w:rsidRPr="00A342BE" w:rsidRDefault="00A342BE" w:rsidP="00A342BE">
      <w:pPr>
        <w:spacing w:after="0" w:line="240" w:lineRule="auto"/>
        <w:rPr>
          <w:rFonts w:ascii="Calibri" w:eastAsia="Times New Roman" w:hAnsi="Calibri" w:cs="Arial"/>
          <w:szCs w:val="21"/>
          <w14:ligatures w14:val="none"/>
        </w:rPr>
      </w:pPr>
      <w:r w:rsidRPr="00A342BE">
        <w:rPr>
          <w:rFonts w:ascii="Calibri" w:eastAsia="Times New Roman" w:hAnsi="Calibri" w:cs="Arial"/>
          <w:szCs w:val="21"/>
          <w14:ligatures w14:val="none"/>
        </w:rPr>
        <w:t>Checkley Parish Council (CPC) are of the opinion that the proposal appears to be sound provided it is in keeping with neighbouring property and there are no local objections and it conforms with planning policies as defined in the Checkley Parish Neighbourhood Development Plan and the Staffordshire Moorlands District Council Core Strategy and the National Planning Policy Framework.</w:t>
      </w:r>
    </w:p>
    <w:p w14:paraId="7F04FDBF" w14:textId="77777777" w:rsidR="00A342BE" w:rsidRPr="00A342BE" w:rsidRDefault="00A342BE" w:rsidP="00A342BE">
      <w:pPr>
        <w:spacing w:after="0" w:line="240" w:lineRule="auto"/>
        <w:rPr>
          <w:rFonts w:ascii="Calibri" w:eastAsia="Times New Roman" w:hAnsi="Calibri" w:cs="Arial"/>
          <w:szCs w:val="21"/>
          <w14:ligatures w14:val="none"/>
        </w:rPr>
      </w:pPr>
    </w:p>
    <w:p w14:paraId="7D878B48" w14:textId="77777777" w:rsidR="00A342BE" w:rsidRPr="00A342BE" w:rsidRDefault="00A342BE" w:rsidP="00A342BE">
      <w:pPr>
        <w:spacing w:after="0" w:line="240" w:lineRule="auto"/>
        <w:rPr>
          <w:rFonts w:ascii="Calibri" w:eastAsia="Times New Roman" w:hAnsi="Calibri" w:cs="Arial"/>
          <w:szCs w:val="21"/>
          <w14:ligatures w14:val="none"/>
        </w:rPr>
      </w:pPr>
      <w:r w:rsidRPr="00A342BE">
        <w:rPr>
          <w:rFonts w:ascii="Calibri" w:eastAsia="Times New Roman" w:hAnsi="Calibri" w:cs="Arial"/>
          <w:szCs w:val="21"/>
          <w14:ligatures w14:val="none"/>
        </w:rPr>
        <w:t>However the Application is lacking sufficient information to make a definitive decision and the Applicant should be requested to provide the following required information.</w:t>
      </w:r>
    </w:p>
    <w:p w14:paraId="53F755F2" w14:textId="77777777" w:rsidR="00A342BE" w:rsidRPr="00A342BE" w:rsidRDefault="00A342BE" w:rsidP="00A342BE">
      <w:pPr>
        <w:spacing w:after="0" w:line="240" w:lineRule="auto"/>
        <w:rPr>
          <w:rFonts w:ascii="Calibri" w:eastAsia="Times New Roman" w:hAnsi="Calibri" w:cs="Arial"/>
          <w:szCs w:val="21"/>
          <w14:ligatures w14:val="none"/>
        </w:rPr>
      </w:pPr>
    </w:p>
    <w:p w14:paraId="52A90A71" w14:textId="77777777" w:rsidR="00A342BE" w:rsidRDefault="00A342BE" w:rsidP="00A342BE">
      <w:pPr>
        <w:spacing w:after="0" w:line="240" w:lineRule="auto"/>
        <w:rPr>
          <w:rFonts w:ascii="Calibri" w:eastAsia="Times New Roman" w:hAnsi="Calibri" w:cs="Arial"/>
          <w:szCs w:val="21"/>
          <w14:ligatures w14:val="none"/>
        </w:rPr>
      </w:pPr>
      <w:r w:rsidRPr="00A342BE">
        <w:rPr>
          <w:rFonts w:ascii="Calibri" w:eastAsia="Times New Roman" w:hAnsi="Calibri" w:cs="Arial"/>
          <w:szCs w:val="21"/>
          <w14:ligatures w14:val="none"/>
        </w:rPr>
        <w:t>A design and access statement detailing the design, choice of materials and general appearance and layout of the building.</w:t>
      </w:r>
    </w:p>
    <w:p w14:paraId="77D40EAC" w14:textId="77777777" w:rsidR="00DE4593" w:rsidRDefault="00DE4593" w:rsidP="00A342BE">
      <w:pPr>
        <w:spacing w:after="0" w:line="240" w:lineRule="auto"/>
        <w:rPr>
          <w:rFonts w:ascii="Calibri" w:eastAsia="Times New Roman" w:hAnsi="Calibri" w:cs="Arial"/>
          <w:szCs w:val="21"/>
          <w14:ligatures w14:val="none"/>
        </w:rPr>
      </w:pPr>
    </w:p>
    <w:p w14:paraId="4BC4684F" w14:textId="77777777" w:rsidR="00DE4593" w:rsidRPr="00A342BE" w:rsidRDefault="00DE4593" w:rsidP="00A342BE">
      <w:pPr>
        <w:spacing w:after="0" w:line="240" w:lineRule="auto"/>
        <w:rPr>
          <w:rFonts w:ascii="Calibri" w:eastAsia="Times New Roman" w:hAnsi="Calibri" w:cs="Arial"/>
          <w:szCs w:val="21"/>
          <w14:ligatures w14:val="none"/>
        </w:rPr>
      </w:pPr>
    </w:p>
    <w:p w14:paraId="1E74B85D" w14:textId="77777777" w:rsidR="00DE4593" w:rsidRPr="00DE4593" w:rsidRDefault="00DE4593" w:rsidP="00DE4593">
      <w:pPr>
        <w:spacing w:after="0" w:line="240" w:lineRule="auto"/>
        <w:rPr>
          <w:rFonts w:eastAsia="Times New Roman" w:cs="Arial"/>
          <w14:ligatures w14:val="none"/>
        </w:rPr>
      </w:pPr>
      <w:r w:rsidRPr="00DE4593">
        <w:rPr>
          <w:rFonts w:eastAsia="Times New Roman" w:cs="Arial"/>
          <w14:ligatures w14:val="none"/>
        </w:rPr>
        <w:t>TOWN AND COUNTRY PLANNING ACT 1990</w:t>
      </w:r>
    </w:p>
    <w:p w14:paraId="7ED180A7" w14:textId="77777777" w:rsidR="00DE4593" w:rsidRPr="00DE4593" w:rsidRDefault="00DE4593" w:rsidP="00DE4593">
      <w:pPr>
        <w:spacing w:after="0" w:line="240" w:lineRule="auto"/>
        <w:rPr>
          <w:rFonts w:eastAsia="Times New Roman" w:cs="Arial"/>
          <w14:ligatures w14:val="none"/>
        </w:rPr>
      </w:pPr>
      <w:r w:rsidRPr="00DE4593">
        <w:rPr>
          <w:rFonts w:eastAsia="Times New Roman" w:cs="Arial"/>
          <w14:ligatures w14:val="none"/>
        </w:rPr>
        <w:t>Appeal by Mr Dale</w:t>
      </w:r>
    </w:p>
    <w:p w14:paraId="464181B3" w14:textId="77777777" w:rsidR="00DE4593" w:rsidRPr="00DE4593" w:rsidRDefault="00DE4593" w:rsidP="00DE4593">
      <w:pPr>
        <w:spacing w:after="0" w:line="240" w:lineRule="auto"/>
        <w:rPr>
          <w:rFonts w:eastAsia="Times New Roman" w:cs="Arial"/>
          <w14:ligatures w14:val="none"/>
        </w:rPr>
      </w:pPr>
      <w:r w:rsidRPr="00DE4593">
        <w:rPr>
          <w:rFonts w:eastAsia="Times New Roman" w:cs="Arial"/>
          <w14:ligatures w14:val="none"/>
        </w:rPr>
        <w:t>AGRICULTURAL BUILDING LODGEDALE FARM Main Road  Hollington .</w:t>
      </w:r>
    </w:p>
    <w:p w14:paraId="5A1993C1" w14:textId="77777777" w:rsidR="00DE4593" w:rsidRPr="00DE4593" w:rsidRDefault="00DE4593" w:rsidP="00DE4593">
      <w:pPr>
        <w:spacing w:after="0" w:line="240" w:lineRule="auto"/>
        <w:rPr>
          <w:rFonts w:eastAsia="Times New Roman" w:cs="Arial"/>
          <w14:ligatures w14:val="none"/>
        </w:rPr>
      </w:pPr>
    </w:p>
    <w:p w14:paraId="46A7DD7C" w14:textId="3750AE60" w:rsidR="00A342BE" w:rsidRPr="001E7D63" w:rsidRDefault="00DE4593" w:rsidP="001E7D63">
      <w:pPr>
        <w:spacing w:after="0" w:line="240" w:lineRule="auto"/>
        <w:rPr>
          <w:rFonts w:eastAsia="Times New Roman" w:cs="Arial"/>
          <w14:ligatures w14:val="none"/>
        </w:rPr>
      </w:pPr>
      <w:r w:rsidRPr="00DE4593">
        <w:rPr>
          <w:rFonts w:eastAsia="Times New Roman" w:cs="Arial"/>
          <w14:ligatures w14:val="none"/>
        </w:rPr>
        <w:t>I am writing to inform you that an appeal against the refusal of planning permission has been made to the Planning Inspectorate in respect of Application to determine if prior approval is required for a proposed: Change of Use of Buildings on Agricultural Units and former Agricultural Buildings to 7  Dwellinghouses (Class C3), which may</w:t>
      </w:r>
      <w:r w:rsidR="001E7D63">
        <w:rPr>
          <w:rFonts w:eastAsia="Times New Roman" w:cs="Arial"/>
          <w14:ligatures w14:val="none"/>
        </w:rPr>
        <w:t xml:space="preserve"> </w:t>
      </w:r>
      <w:r w:rsidRPr="00DE4593">
        <w:rPr>
          <w:rFonts w:eastAsia="Times New Roman" w:cs="Arial"/>
          <w14:ligatures w14:val="none"/>
        </w:rPr>
        <w:t>include extension of the building and/or building operations reasonably necessary for the</w:t>
      </w:r>
      <w:r w:rsidR="001E7D63">
        <w:rPr>
          <w:rFonts w:eastAsia="Times New Roman" w:cs="Arial"/>
          <w14:ligatures w14:val="none"/>
        </w:rPr>
        <w:t xml:space="preserve"> </w:t>
      </w:r>
      <w:r w:rsidRPr="00DE4593">
        <w:rPr>
          <w:rFonts w:eastAsia="Times New Roman" w:cs="Arial"/>
          <w14:ligatures w14:val="none"/>
        </w:rPr>
        <w:t>conversion at AGRICULTURAL BUILDING LODGEDALE FARM Main Road  Hollington .</w:t>
      </w:r>
    </w:p>
    <w:sectPr w:rsidR="00A342BE" w:rsidRPr="001E7D6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D55C" w14:textId="77777777" w:rsidR="00B1299E" w:rsidRDefault="00B1299E" w:rsidP="0008693E">
      <w:pPr>
        <w:spacing w:after="0" w:line="240" w:lineRule="auto"/>
      </w:pPr>
      <w:r>
        <w:separator/>
      </w:r>
    </w:p>
  </w:endnote>
  <w:endnote w:type="continuationSeparator" w:id="0">
    <w:p w14:paraId="402382C4" w14:textId="77777777" w:rsidR="00B1299E" w:rsidRDefault="00B1299E" w:rsidP="0008693E">
      <w:pPr>
        <w:spacing w:after="0" w:line="240" w:lineRule="auto"/>
      </w:pPr>
      <w:r>
        <w:continuationSeparator/>
      </w:r>
    </w:p>
  </w:endnote>
  <w:endnote w:type="continuationNotice" w:id="1">
    <w:p w14:paraId="4C353B82" w14:textId="77777777" w:rsidR="00B1299E" w:rsidRDefault="00B12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2D63" w14:textId="77777777" w:rsidR="00B1299E" w:rsidRDefault="00B1299E" w:rsidP="0008693E">
      <w:pPr>
        <w:spacing w:after="0" w:line="240" w:lineRule="auto"/>
      </w:pPr>
      <w:r>
        <w:separator/>
      </w:r>
    </w:p>
  </w:footnote>
  <w:footnote w:type="continuationSeparator" w:id="0">
    <w:p w14:paraId="548681B0" w14:textId="77777777" w:rsidR="00B1299E" w:rsidRDefault="00B1299E" w:rsidP="0008693E">
      <w:pPr>
        <w:spacing w:after="0" w:line="240" w:lineRule="auto"/>
      </w:pPr>
      <w:r>
        <w:continuationSeparator/>
      </w:r>
    </w:p>
  </w:footnote>
  <w:footnote w:type="continuationNotice" w:id="1">
    <w:p w14:paraId="3842193A" w14:textId="77777777" w:rsidR="00B1299E" w:rsidRDefault="00B12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F80" w14:textId="32CE549A" w:rsidR="0008693E" w:rsidRDefault="003C3A06" w:rsidP="0008693E">
    <w:pPr>
      <w:pStyle w:val="Header"/>
      <w:jc w:val="center"/>
    </w:pPr>
    <w:r>
      <w:rPr>
        <w:noProof/>
      </w:rPr>
      <w:drawing>
        <wp:inline distT="0" distB="0" distL="0" distR="0" wp14:anchorId="30907289" wp14:editId="5F98E0B8">
          <wp:extent cx="2808517" cy="914400"/>
          <wp:effectExtent l="0" t="0" r="0" b="0"/>
          <wp:docPr id="6" name="Picture 6" descr="A black and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old logo"/>
                  <pic:cNvPicPr/>
                </pic:nvPicPr>
                <pic:blipFill>
                  <a:blip r:embed="rId1">
                    <a:extLst>
                      <a:ext uri="{28A0092B-C50C-407E-A947-70E740481C1C}">
                        <a14:useLocalDpi xmlns:a14="http://schemas.microsoft.com/office/drawing/2010/main" val="0"/>
                      </a:ext>
                    </a:extLst>
                  </a:blip>
                  <a:stretch>
                    <a:fillRect/>
                  </a:stretch>
                </pic:blipFill>
                <pic:spPr>
                  <a:xfrm>
                    <a:off x="0" y="0"/>
                    <a:ext cx="2923272" cy="951762"/>
                  </a:xfrm>
                  <a:prstGeom prst="rect">
                    <a:avLst/>
                  </a:prstGeom>
                </pic:spPr>
              </pic:pic>
            </a:graphicData>
          </a:graphic>
        </wp:inline>
      </w:drawing>
    </w:r>
  </w:p>
  <w:p w14:paraId="5115CE2F" w14:textId="77777777" w:rsidR="0008693E" w:rsidRDefault="0008693E" w:rsidP="0008693E">
    <w:pPr>
      <w:pStyle w:val="Header"/>
      <w:jc w:val="center"/>
    </w:pPr>
  </w:p>
  <w:p w14:paraId="40CF1038" w14:textId="1049B699" w:rsidR="0008693E" w:rsidRPr="0008693E" w:rsidRDefault="003C3A06" w:rsidP="0008693E">
    <w:pPr>
      <w:pStyle w:val="Header"/>
      <w:jc w:val="center"/>
      <w:rPr>
        <w:b/>
        <w:bCs/>
        <w:sz w:val="28"/>
        <w:szCs w:val="28"/>
      </w:rPr>
    </w:pPr>
    <w:r>
      <w:rPr>
        <w:b/>
        <w:bCs/>
        <w:sz w:val="28"/>
        <w:szCs w:val="28"/>
      </w:rPr>
      <w:t>Checkley</w:t>
    </w:r>
    <w:r w:rsidR="0008693E" w:rsidRPr="0008693E">
      <w:rPr>
        <w:b/>
        <w:bCs/>
        <w:sz w:val="28"/>
        <w:szCs w:val="28"/>
      </w:rPr>
      <w:t xml:space="preserve"> Parish Council </w:t>
    </w:r>
  </w:p>
  <w:p w14:paraId="338F19C2" w14:textId="2570CD99" w:rsidR="0008693E" w:rsidRPr="0008693E" w:rsidRDefault="0008693E" w:rsidP="0008693E">
    <w:pPr>
      <w:pStyle w:val="Header"/>
      <w:jc w:val="center"/>
      <w:rPr>
        <w:b/>
        <w:bCs/>
        <w:sz w:val="28"/>
        <w:szCs w:val="28"/>
      </w:rPr>
    </w:pPr>
    <w:r w:rsidRPr="0008693E">
      <w:rPr>
        <w:b/>
        <w:bCs/>
        <w:sz w:val="28"/>
        <w:szCs w:val="28"/>
      </w:rPr>
      <w:t>Agenda</w:t>
    </w:r>
  </w:p>
  <w:p w14:paraId="634606CC" w14:textId="03418F82" w:rsidR="0008693E" w:rsidRPr="0008693E" w:rsidRDefault="003C3A06" w:rsidP="0008693E">
    <w:pPr>
      <w:pStyle w:val="Header"/>
      <w:jc w:val="center"/>
      <w:rPr>
        <w:b/>
        <w:bCs/>
        <w:sz w:val="28"/>
        <w:szCs w:val="28"/>
      </w:rPr>
    </w:pPr>
    <w:r>
      <w:rPr>
        <w:b/>
        <w:bCs/>
        <w:sz w:val="28"/>
        <w:szCs w:val="28"/>
      </w:rPr>
      <w:t>Tuesday</w:t>
    </w:r>
    <w:r w:rsidR="0008693E" w:rsidRPr="0008693E">
      <w:rPr>
        <w:b/>
        <w:bCs/>
        <w:sz w:val="28"/>
        <w:szCs w:val="28"/>
      </w:rPr>
      <w:t xml:space="preserve"> </w:t>
    </w:r>
    <w:r w:rsidR="008A547D">
      <w:rPr>
        <w:b/>
        <w:bCs/>
        <w:sz w:val="28"/>
        <w:szCs w:val="28"/>
      </w:rPr>
      <w:t>1</w:t>
    </w:r>
    <w:r w:rsidR="00192ABB">
      <w:rPr>
        <w:b/>
        <w:bCs/>
        <w:sz w:val="28"/>
        <w:szCs w:val="28"/>
      </w:rPr>
      <w:t>5</w:t>
    </w:r>
    <w:r w:rsidR="0008693E" w:rsidRPr="0008693E">
      <w:rPr>
        <w:b/>
        <w:bCs/>
        <w:sz w:val="28"/>
        <w:szCs w:val="28"/>
      </w:rPr>
      <w:t xml:space="preserve"> </w:t>
    </w:r>
    <w:r w:rsidR="0079150D">
      <w:rPr>
        <w:b/>
        <w:bCs/>
        <w:sz w:val="28"/>
        <w:szCs w:val="28"/>
      </w:rPr>
      <w:t>April</w:t>
    </w:r>
    <w:r w:rsidR="0008693E" w:rsidRPr="0008693E">
      <w:rPr>
        <w:b/>
        <w:bCs/>
        <w:sz w:val="28"/>
        <w:szCs w:val="28"/>
      </w:rPr>
      <w:t xml:space="preserve"> </w:t>
    </w:r>
    <w:r w:rsidR="0060080A">
      <w:rPr>
        <w:b/>
        <w:bCs/>
        <w:sz w:val="28"/>
        <w:szCs w:val="28"/>
      </w:rPr>
      <w:t xml:space="preserve">2025 </w:t>
    </w:r>
    <w:r w:rsidR="0008693E" w:rsidRPr="0008693E">
      <w:rPr>
        <w:b/>
        <w:bCs/>
        <w:sz w:val="28"/>
        <w:szCs w:val="28"/>
      </w:rPr>
      <w:t>– 7:</w:t>
    </w:r>
    <w:r w:rsidR="009B21A6">
      <w:rPr>
        <w:b/>
        <w:bCs/>
        <w:sz w:val="28"/>
        <w:szCs w:val="28"/>
      </w:rPr>
      <w:t>15pm</w:t>
    </w:r>
  </w:p>
  <w:p w14:paraId="23EDCE12" w14:textId="2595A923" w:rsidR="0008693E" w:rsidRPr="0008693E" w:rsidRDefault="00812B01" w:rsidP="0008693E">
    <w:pPr>
      <w:pStyle w:val="Header"/>
      <w:jc w:val="center"/>
      <w:rPr>
        <w:b/>
        <w:bCs/>
        <w:sz w:val="28"/>
        <w:szCs w:val="28"/>
      </w:rPr>
    </w:pPr>
    <w:r>
      <w:rPr>
        <w:b/>
        <w:bCs/>
        <w:sz w:val="28"/>
        <w:szCs w:val="28"/>
      </w:rPr>
      <w:t xml:space="preserve">Greatwood </w:t>
    </w:r>
    <w:r w:rsidR="00DE4593">
      <w:rPr>
        <w:b/>
        <w:bCs/>
        <w:sz w:val="28"/>
        <w:szCs w:val="28"/>
      </w:rPr>
      <w:t>School</w:t>
    </w:r>
  </w:p>
  <w:p w14:paraId="592EC36C" w14:textId="0885610F" w:rsidR="0008693E" w:rsidRDefault="0008693E" w:rsidP="0008693E">
    <w:pPr>
      <w:pStyle w:val="Header"/>
      <w:jc w:val="center"/>
    </w:pPr>
    <w:r>
      <w:t>Clerk to the Council – Dawn Plant 07919 911938</w:t>
    </w:r>
  </w:p>
  <w:p w14:paraId="2F61EE76" w14:textId="350AB89F" w:rsidR="0008693E" w:rsidRDefault="005541A5" w:rsidP="0008693E">
    <w:pPr>
      <w:pStyle w:val="Header"/>
      <w:jc w:val="center"/>
    </w:pPr>
    <w:hyperlink r:id="rId2" w:history="1">
      <w:r w:rsidRPr="00F73AA6">
        <w:rPr>
          <w:rStyle w:val="Hyperlink"/>
        </w:rPr>
        <w:t>clerk@checkley.staffslc.gov.uk</w:t>
      </w:r>
    </w:hyperlink>
    <w:r w:rsidR="000869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577EA"/>
    <w:multiLevelType w:val="hybridMultilevel"/>
    <w:tmpl w:val="4AD07164"/>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79359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7"/>
    <w:rsid w:val="00001EDC"/>
    <w:rsid w:val="00003E5B"/>
    <w:rsid w:val="00013AAD"/>
    <w:rsid w:val="0001592D"/>
    <w:rsid w:val="00023292"/>
    <w:rsid w:val="00031A0C"/>
    <w:rsid w:val="00031FEE"/>
    <w:rsid w:val="00034DEE"/>
    <w:rsid w:val="00057068"/>
    <w:rsid w:val="0006076F"/>
    <w:rsid w:val="00063068"/>
    <w:rsid w:val="00070E8F"/>
    <w:rsid w:val="0007276F"/>
    <w:rsid w:val="000866ED"/>
    <w:rsid w:val="0008693E"/>
    <w:rsid w:val="00094C58"/>
    <w:rsid w:val="000B7956"/>
    <w:rsid w:val="000C6996"/>
    <w:rsid w:val="000D218C"/>
    <w:rsid w:val="000D2F68"/>
    <w:rsid w:val="000D574D"/>
    <w:rsid w:val="000E2564"/>
    <w:rsid w:val="000F116D"/>
    <w:rsid w:val="00102A1C"/>
    <w:rsid w:val="0011451B"/>
    <w:rsid w:val="00136010"/>
    <w:rsid w:val="0013706F"/>
    <w:rsid w:val="00172D47"/>
    <w:rsid w:val="00176301"/>
    <w:rsid w:val="00192ABB"/>
    <w:rsid w:val="001A136F"/>
    <w:rsid w:val="001A15ED"/>
    <w:rsid w:val="001A3A3A"/>
    <w:rsid w:val="001C4DE6"/>
    <w:rsid w:val="001C651D"/>
    <w:rsid w:val="001E7D63"/>
    <w:rsid w:val="001F229C"/>
    <w:rsid w:val="00241C0E"/>
    <w:rsid w:val="00250DC4"/>
    <w:rsid w:val="002808BC"/>
    <w:rsid w:val="00293680"/>
    <w:rsid w:val="002969CA"/>
    <w:rsid w:val="002A4DD7"/>
    <w:rsid w:val="002B228F"/>
    <w:rsid w:val="002E46DF"/>
    <w:rsid w:val="002E4B38"/>
    <w:rsid w:val="002F0D40"/>
    <w:rsid w:val="002F6C74"/>
    <w:rsid w:val="0031313C"/>
    <w:rsid w:val="003139BF"/>
    <w:rsid w:val="003436A7"/>
    <w:rsid w:val="00344E1D"/>
    <w:rsid w:val="003536B0"/>
    <w:rsid w:val="00357DC9"/>
    <w:rsid w:val="00370007"/>
    <w:rsid w:val="00384399"/>
    <w:rsid w:val="00384468"/>
    <w:rsid w:val="003A18AC"/>
    <w:rsid w:val="003A1A76"/>
    <w:rsid w:val="003A4CA8"/>
    <w:rsid w:val="003C2D75"/>
    <w:rsid w:val="003C3A06"/>
    <w:rsid w:val="003E191C"/>
    <w:rsid w:val="003E5A22"/>
    <w:rsid w:val="003F207F"/>
    <w:rsid w:val="00406462"/>
    <w:rsid w:val="0042378D"/>
    <w:rsid w:val="0043641F"/>
    <w:rsid w:val="00452F02"/>
    <w:rsid w:val="00462ECC"/>
    <w:rsid w:val="004775ED"/>
    <w:rsid w:val="004A2EB1"/>
    <w:rsid w:val="004B659E"/>
    <w:rsid w:val="004C088C"/>
    <w:rsid w:val="004C2645"/>
    <w:rsid w:val="004E59C6"/>
    <w:rsid w:val="004F557C"/>
    <w:rsid w:val="004F6790"/>
    <w:rsid w:val="00510004"/>
    <w:rsid w:val="005330A8"/>
    <w:rsid w:val="005541A5"/>
    <w:rsid w:val="00557565"/>
    <w:rsid w:val="0058162A"/>
    <w:rsid w:val="005A7F46"/>
    <w:rsid w:val="005B4A87"/>
    <w:rsid w:val="005C0680"/>
    <w:rsid w:val="005C41B8"/>
    <w:rsid w:val="005D57B7"/>
    <w:rsid w:val="005D6360"/>
    <w:rsid w:val="005E0C24"/>
    <w:rsid w:val="0060080A"/>
    <w:rsid w:val="00610B32"/>
    <w:rsid w:val="0062743B"/>
    <w:rsid w:val="0063203B"/>
    <w:rsid w:val="00670D14"/>
    <w:rsid w:val="00673A5F"/>
    <w:rsid w:val="0068713D"/>
    <w:rsid w:val="00690239"/>
    <w:rsid w:val="006A02CD"/>
    <w:rsid w:val="006A3973"/>
    <w:rsid w:val="006A3FAA"/>
    <w:rsid w:val="006A6006"/>
    <w:rsid w:val="006C3E31"/>
    <w:rsid w:val="006C70BE"/>
    <w:rsid w:val="006E2517"/>
    <w:rsid w:val="00716AE6"/>
    <w:rsid w:val="00727DCC"/>
    <w:rsid w:val="00737FB8"/>
    <w:rsid w:val="00751E98"/>
    <w:rsid w:val="00766546"/>
    <w:rsid w:val="0077767B"/>
    <w:rsid w:val="00790B8D"/>
    <w:rsid w:val="0079150D"/>
    <w:rsid w:val="007A44A7"/>
    <w:rsid w:val="007C0769"/>
    <w:rsid w:val="007C4C59"/>
    <w:rsid w:val="007D0A3B"/>
    <w:rsid w:val="007D6CE4"/>
    <w:rsid w:val="007D7D54"/>
    <w:rsid w:val="007E0FFD"/>
    <w:rsid w:val="007E1360"/>
    <w:rsid w:val="007E5685"/>
    <w:rsid w:val="008028F7"/>
    <w:rsid w:val="00812B01"/>
    <w:rsid w:val="008240CD"/>
    <w:rsid w:val="00831041"/>
    <w:rsid w:val="008371EF"/>
    <w:rsid w:val="00842C1E"/>
    <w:rsid w:val="008529AD"/>
    <w:rsid w:val="00865A40"/>
    <w:rsid w:val="008A547D"/>
    <w:rsid w:val="008B0AB1"/>
    <w:rsid w:val="008C7CFB"/>
    <w:rsid w:val="008E3DFE"/>
    <w:rsid w:val="009020CC"/>
    <w:rsid w:val="00917227"/>
    <w:rsid w:val="00926BB9"/>
    <w:rsid w:val="00927070"/>
    <w:rsid w:val="009631E9"/>
    <w:rsid w:val="009654C7"/>
    <w:rsid w:val="00974A24"/>
    <w:rsid w:val="00982695"/>
    <w:rsid w:val="00984921"/>
    <w:rsid w:val="009A4A55"/>
    <w:rsid w:val="009B21A6"/>
    <w:rsid w:val="009C1C66"/>
    <w:rsid w:val="009D290F"/>
    <w:rsid w:val="009E2480"/>
    <w:rsid w:val="00A00E93"/>
    <w:rsid w:val="00A1118B"/>
    <w:rsid w:val="00A14F76"/>
    <w:rsid w:val="00A264D9"/>
    <w:rsid w:val="00A342BE"/>
    <w:rsid w:val="00A508C5"/>
    <w:rsid w:val="00A925EF"/>
    <w:rsid w:val="00AA7D23"/>
    <w:rsid w:val="00AA7FBF"/>
    <w:rsid w:val="00B1299E"/>
    <w:rsid w:val="00B518D8"/>
    <w:rsid w:val="00B567C4"/>
    <w:rsid w:val="00BB7F1C"/>
    <w:rsid w:val="00BC3EEE"/>
    <w:rsid w:val="00BD29A4"/>
    <w:rsid w:val="00BE1982"/>
    <w:rsid w:val="00BF31F6"/>
    <w:rsid w:val="00C24F85"/>
    <w:rsid w:val="00C33F90"/>
    <w:rsid w:val="00C61E95"/>
    <w:rsid w:val="00C6656F"/>
    <w:rsid w:val="00C90827"/>
    <w:rsid w:val="00CA1017"/>
    <w:rsid w:val="00CA5CEB"/>
    <w:rsid w:val="00CA6C92"/>
    <w:rsid w:val="00CC5226"/>
    <w:rsid w:val="00D120BF"/>
    <w:rsid w:val="00D22319"/>
    <w:rsid w:val="00D23E47"/>
    <w:rsid w:val="00D26709"/>
    <w:rsid w:val="00D421FE"/>
    <w:rsid w:val="00D43DB6"/>
    <w:rsid w:val="00D45535"/>
    <w:rsid w:val="00D46E52"/>
    <w:rsid w:val="00D76F68"/>
    <w:rsid w:val="00D80B55"/>
    <w:rsid w:val="00D81342"/>
    <w:rsid w:val="00DA4CFD"/>
    <w:rsid w:val="00DC1744"/>
    <w:rsid w:val="00DE4593"/>
    <w:rsid w:val="00DF3328"/>
    <w:rsid w:val="00E02ACF"/>
    <w:rsid w:val="00E070C2"/>
    <w:rsid w:val="00E23F0A"/>
    <w:rsid w:val="00E52F9D"/>
    <w:rsid w:val="00E70F97"/>
    <w:rsid w:val="00E84AE7"/>
    <w:rsid w:val="00E85938"/>
    <w:rsid w:val="00E95926"/>
    <w:rsid w:val="00E96F70"/>
    <w:rsid w:val="00EA5669"/>
    <w:rsid w:val="00EB0AF9"/>
    <w:rsid w:val="00EB1DED"/>
    <w:rsid w:val="00EB58D7"/>
    <w:rsid w:val="00ED3A0B"/>
    <w:rsid w:val="00ED5B32"/>
    <w:rsid w:val="00EF1E33"/>
    <w:rsid w:val="00F1244A"/>
    <w:rsid w:val="00F211A9"/>
    <w:rsid w:val="00F43DFA"/>
    <w:rsid w:val="00F44500"/>
    <w:rsid w:val="00F4460E"/>
    <w:rsid w:val="00F7132D"/>
    <w:rsid w:val="00F91315"/>
    <w:rsid w:val="00F93537"/>
    <w:rsid w:val="00F95A8C"/>
    <w:rsid w:val="00FB3B07"/>
    <w:rsid w:val="00FF0D92"/>
    <w:rsid w:val="00FF2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5BFB"/>
  <w15:chartTrackingRefBased/>
  <w15:docId w15:val="{7E5C100D-0D94-4C73-AE6F-232A0C09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17"/>
    <w:rPr>
      <w:rFonts w:eastAsiaTheme="majorEastAsia" w:cstheme="majorBidi"/>
      <w:color w:val="272727" w:themeColor="text1" w:themeTint="D8"/>
    </w:rPr>
  </w:style>
  <w:style w:type="paragraph" w:styleId="Title">
    <w:name w:val="Title"/>
    <w:basedOn w:val="Normal"/>
    <w:next w:val="Normal"/>
    <w:link w:val="TitleChar"/>
    <w:uiPriority w:val="10"/>
    <w:qFormat/>
    <w:rsid w:val="00CA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17"/>
    <w:pPr>
      <w:spacing w:before="160"/>
      <w:jc w:val="center"/>
    </w:pPr>
    <w:rPr>
      <w:i/>
      <w:iCs/>
      <w:color w:val="404040" w:themeColor="text1" w:themeTint="BF"/>
    </w:rPr>
  </w:style>
  <w:style w:type="character" w:customStyle="1" w:styleId="QuoteChar">
    <w:name w:val="Quote Char"/>
    <w:basedOn w:val="DefaultParagraphFont"/>
    <w:link w:val="Quote"/>
    <w:uiPriority w:val="29"/>
    <w:rsid w:val="00CA1017"/>
    <w:rPr>
      <w:i/>
      <w:iCs/>
      <w:color w:val="404040" w:themeColor="text1" w:themeTint="BF"/>
    </w:rPr>
  </w:style>
  <w:style w:type="paragraph" w:styleId="ListParagraph">
    <w:name w:val="List Paragraph"/>
    <w:basedOn w:val="Normal"/>
    <w:uiPriority w:val="34"/>
    <w:qFormat/>
    <w:rsid w:val="00CA1017"/>
    <w:pPr>
      <w:ind w:left="720"/>
      <w:contextualSpacing/>
    </w:pPr>
  </w:style>
  <w:style w:type="character" w:styleId="IntenseEmphasis">
    <w:name w:val="Intense Emphasis"/>
    <w:basedOn w:val="DefaultParagraphFont"/>
    <w:uiPriority w:val="21"/>
    <w:qFormat/>
    <w:rsid w:val="00CA1017"/>
    <w:rPr>
      <w:i/>
      <w:iCs/>
      <w:color w:val="0F4761" w:themeColor="accent1" w:themeShade="BF"/>
    </w:rPr>
  </w:style>
  <w:style w:type="paragraph" w:styleId="IntenseQuote">
    <w:name w:val="Intense Quote"/>
    <w:basedOn w:val="Normal"/>
    <w:next w:val="Normal"/>
    <w:link w:val="IntenseQuoteChar"/>
    <w:uiPriority w:val="30"/>
    <w:qFormat/>
    <w:rsid w:val="00CA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17"/>
    <w:rPr>
      <w:i/>
      <w:iCs/>
      <w:color w:val="0F4761" w:themeColor="accent1" w:themeShade="BF"/>
    </w:rPr>
  </w:style>
  <w:style w:type="character" w:styleId="IntenseReference">
    <w:name w:val="Intense Reference"/>
    <w:basedOn w:val="DefaultParagraphFont"/>
    <w:uiPriority w:val="32"/>
    <w:qFormat/>
    <w:rsid w:val="00CA1017"/>
    <w:rPr>
      <w:b/>
      <w:bCs/>
      <w:smallCaps/>
      <w:color w:val="0F4761" w:themeColor="accent1" w:themeShade="BF"/>
      <w:spacing w:val="5"/>
    </w:rPr>
  </w:style>
  <w:style w:type="table" w:styleId="TableGrid">
    <w:name w:val="Table Grid"/>
    <w:basedOn w:val="TableNormal"/>
    <w:uiPriority w:val="39"/>
    <w:rsid w:val="00CA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Normal"/>
    <w:rsid w:val="00CA101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Header">
    <w:name w:val="header"/>
    <w:basedOn w:val="Normal"/>
    <w:link w:val="HeaderChar"/>
    <w:uiPriority w:val="99"/>
    <w:unhideWhenUsed/>
    <w:rsid w:val="00086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3E"/>
  </w:style>
  <w:style w:type="paragraph" w:styleId="Footer">
    <w:name w:val="footer"/>
    <w:basedOn w:val="Normal"/>
    <w:link w:val="FooterChar"/>
    <w:uiPriority w:val="99"/>
    <w:unhideWhenUsed/>
    <w:rsid w:val="00086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3E"/>
  </w:style>
  <w:style w:type="character" w:styleId="Hyperlink">
    <w:name w:val="Hyperlink"/>
    <w:basedOn w:val="DefaultParagraphFont"/>
    <w:uiPriority w:val="99"/>
    <w:unhideWhenUsed/>
    <w:rsid w:val="0008693E"/>
    <w:rPr>
      <w:color w:val="467886" w:themeColor="hyperlink"/>
      <w:u w:val="single"/>
    </w:rPr>
  </w:style>
  <w:style w:type="character" w:styleId="UnresolvedMention">
    <w:name w:val="Unresolved Mention"/>
    <w:basedOn w:val="DefaultParagraphFont"/>
    <w:uiPriority w:val="99"/>
    <w:semiHidden/>
    <w:unhideWhenUsed/>
    <w:rsid w:val="0008693E"/>
    <w:rPr>
      <w:color w:val="605E5C"/>
      <w:shd w:val="clear" w:color="auto" w:fill="E1DFDD"/>
    </w:rPr>
  </w:style>
  <w:style w:type="paragraph" w:styleId="PlainText">
    <w:name w:val="Plain Text"/>
    <w:basedOn w:val="Normal"/>
    <w:link w:val="PlainTextChar"/>
    <w:uiPriority w:val="99"/>
    <w:semiHidden/>
    <w:unhideWhenUsed/>
    <w:rsid w:val="0076654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766546"/>
    <w:rPr>
      <w:rFonts w:ascii="Calibri" w:eastAsia="Times New Roman" w:hAnsi="Calibri"/>
      <w:szCs w:val="21"/>
    </w:rPr>
  </w:style>
  <w:style w:type="table" w:styleId="PlainTable1">
    <w:name w:val="Plain Table 1"/>
    <w:basedOn w:val="TableNormal"/>
    <w:uiPriority w:val="41"/>
    <w:rsid w:val="00AA7D23"/>
    <w:pPr>
      <w:spacing w:after="0" w:line="240" w:lineRule="auto"/>
    </w:pPr>
    <w:rPr>
      <w:rFonts w:eastAsiaTheme="minorEastAsia"/>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erk@checkley.staffsl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Plant</dc:creator>
  <cp:keywords/>
  <dc:description/>
  <cp:lastModifiedBy>Dawn Plant</cp:lastModifiedBy>
  <cp:revision>132</cp:revision>
  <cp:lastPrinted>2025-04-15T10:20:00Z</cp:lastPrinted>
  <dcterms:created xsi:type="dcterms:W3CDTF">2025-04-15T10:20:00Z</dcterms:created>
  <dcterms:modified xsi:type="dcterms:W3CDTF">2025-04-16T08:24:00Z</dcterms:modified>
</cp:coreProperties>
</file>