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71" w:rsidRDefault="00BC2197" w:rsidP="00ED01D0">
      <w:pPr>
        <w:pStyle w:val="Heading1"/>
        <w:jc w:val="center"/>
      </w:pPr>
      <w:r w:rsidRPr="00AF0DA8">
        <w:t xml:space="preserve">Meeting </w:t>
      </w:r>
      <w:r w:rsidR="00ED01D0" w:rsidRPr="00AF0DA8">
        <w:t xml:space="preserve">Minutes </w:t>
      </w:r>
      <w:r w:rsidRPr="00AF0DA8">
        <w:t xml:space="preserve">of the Parish Council held on Tuesday </w:t>
      </w:r>
      <w:r w:rsidR="002E1C3D">
        <w:t>19</w:t>
      </w:r>
      <w:r w:rsidR="002E1C3D" w:rsidRPr="002E1C3D">
        <w:rPr>
          <w:vertAlign w:val="superscript"/>
        </w:rPr>
        <w:t>th</w:t>
      </w:r>
      <w:r w:rsidR="002E1C3D">
        <w:t xml:space="preserve"> April</w:t>
      </w:r>
      <w:r w:rsidR="006F56A6">
        <w:t xml:space="preserve"> 2016</w:t>
      </w:r>
      <w:r w:rsidRPr="00AF0DA8">
        <w:t xml:space="preserve"> at Great Wood Hall at 7.15pm</w:t>
      </w:r>
      <w:r w:rsidR="00B775F5">
        <w:pict>
          <v:rect id="_x0000_i1025" style="width:0;height:1.5pt" o:hralign="center" o:hrstd="t" o:hr="t" fillcolor="#a0a0a0" stroked="f"/>
        </w:pict>
      </w:r>
    </w:p>
    <w:p w:rsidR="00ED01D0" w:rsidRPr="00ED01D0" w:rsidRDefault="00ED01D0" w:rsidP="00ED01D0">
      <w:pPr>
        <w:pStyle w:val="NoSpacing"/>
      </w:pPr>
    </w:p>
    <w:p w:rsidR="00215ED9" w:rsidRPr="000B2933" w:rsidRDefault="00BC2197" w:rsidP="00ED01D0">
      <w:pPr>
        <w:pStyle w:val="NoSpacing"/>
        <w:ind w:left="360"/>
        <w:rPr>
          <w:rFonts w:ascii="Tahoma" w:hAnsi="Tahoma" w:cs="Tahoma"/>
          <w:sz w:val="18"/>
          <w:szCs w:val="20"/>
        </w:rPr>
      </w:pPr>
      <w:r w:rsidRPr="000B2933">
        <w:rPr>
          <w:rStyle w:val="Strong"/>
          <w:rFonts w:ascii="Tahoma" w:hAnsi="Tahoma" w:cs="Tahoma"/>
          <w:sz w:val="20"/>
        </w:rPr>
        <w:t>Attendees:</w:t>
      </w:r>
      <w:r w:rsidRPr="000B2933">
        <w:rPr>
          <w:rFonts w:ascii="Tahoma" w:hAnsi="Tahoma" w:cs="Tahoma"/>
          <w:b/>
          <w:sz w:val="18"/>
          <w:szCs w:val="20"/>
        </w:rPr>
        <w:t xml:space="preserve"> </w:t>
      </w:r>
      <w:r w:rsidRPr="000B2933">
        <w:rPr>
          <w:rFonts w:ascii="Tahoma" w:hAnsi="Tahoma" w:cs="Tahoma"/>
          <w:sz w:val="20"/>
        </w:rPr>
        <w:t>Councillors –</w:t>
      </w:r>
      <w:r w:rsidR="006B2E52" w:rsidRPr="000B2933">
        <w:rPr>
          <w:rFonts w:ascii="Tahoma" w:hAnsi="Tahoma" w:cs="Tahoma"/>
          <w:sz w:val="20"/>
        </w:rPr>
        <w:t xml:space="preserve"> </w:t>
      </w:r>
      <w:r w:rsidR="00862B24" w:rsidRPr="000B2933">
        <w:rPr>
          <w:rFonts w:ascii="Tahoma" w:hAnsi="Tahoma" w:cs="Tahoma"/>
          <w:sz w:val="20"/>
        </w:rPr>
        <w:t xml:space="preserve">Cllr K Flunder (Chair), </w:t>
      </w:r>
      <w:r w:rsidR="00815B24" w:rsidRPr="000B2933">
        <w:rPr>
          <w:rFonts w:ascii="Tahoma" w:hAnsi="Tahoma" w:cs="Tahoma"/>
          <w:sz w:val="20"/>
        </w:rPr>
        <w:t>Cllr A Hulme</w:t>
      </w:r>
      <w:r w:rsidR="009B380D" w:rsidRPr="000B2933">
        <w:rPr>
          <w:rFonts w:ascii="Tahoma" w:hAnsi="Tahoma" w:cs="Tahoma"/>
          <w:sz w:val="20"/>
        </w:rPr>
        <w:t xml:space="preserve"> (Vice Chair)</w:t>
      </w:r>
      <w:r w:rsidR="00815B24" w:rsidRPr="000B2933">
        <w:rPr>
          <w:rFonts w:ascii="Tahoma" w:hAnsi="Tahoma" w:cs="Tahoma"/>
          <w:sz w:val="20"/>
        </w:rPr>
        <w:t>,</w:t>
      </w:r>
      <w:r w:rsidR="006B2E52" w:rsidRPr="000B2933">
        <w:rPr>
          <w:rFonts w:ascii="Tahoma" w:hAnsi="Tahoma" w:cs="Tahoma"/>
          <w:sz w:val="20"/>
        </w:rPr>
        <w:t xml:space="preserve"> </w:t>
      </w:r>
      <w:r w:rsidR="00815B24" w:rsidRPr="000B2933">
        <w:rPr>
          <w:rFonts w:ascii="Tahoma" w:hAnsi="Tahoma" w:cs="Tahoma"/>
          <w:sz w:val="20"/>
        </w:rPr>
        <w:t xml:space="preserve">Cllr C </w:t>
      </w:r>
      <w:r w:rsidR="002E1C3D">
        <w:rPr>
          <w:rFonts w:ascii="Tahoma" w:hAnsi="Tahoma" w:cs="Tahoma"/>
          <w:sz w:val="20"/>
        </w:rPr>
        <w:t xml:space="preserve">Pearce, </w:t>
      </w:r>
      <w:r w:rsidR="009F4515" w:rsidRPr="000B2933">
        <w:rPr>
          <w:rFonts w:ascii="Tahoma" w:hAnsi="Tahoma" w:cs="Tahoma"/>
          <w:sz w:val="20"/>
        </w:rPr>
        <w:t>Cllr B Stubbs</w:t>
      </w:r>
      <w:r w:rsidR="00E95AC7" w:rsidRPr="000B2933">
        <w:rPr>
          <w:rFonts w:ascii="Tahoma" w:hAnsi="Tahoma" w:cs="Tahoma"/>
          <w:sz w:val="20"/>
        </w:rPr>
        <w:t xml:space="preserve">, </w:t>
      </w:r>
      <w:r w:rsidR="00EE7031" w:rsidRPr="000B2933">
        <w:rPr>
          <w:rFonts w:ascii="Tahoma" w:hAnsi="Tahoma" w:cs="Tahoma"/>
          <w:sz w:val="20"/>
        </w:rPr>
        <w:t xml:space="preserve">Cllr D Ball, </w:t>
      </w:r>
      <w:r w:rsidR="009C0530" w:rsidRPr="000B2933">
        <w:rPr>
          <w:rFonts w:ascii="Tahoma" w:hAnsi="Tahoma" w:cs="Tahoma"/>
          <w:sz w:val="20"/>
        </w:rPr>
        <w:t xml:space="preserve">Cllr </w:t>
      </w:r>
      <w:r w:rsidR="00E95AC7" w:rsidRPr="000B2933">
        <w:rPr>
          <w:rFonts w:ascii="Tahoma" w:hAnsi="Tahoma" w:cs="Tahoma"/>
          <w:sz w:val="20"/>
        </w:rPr>
        <w:t xml:space="preserve">S </w:t>
      </w:r>
      <w:r w:rsidR="009C0530" w:rsidRPr="000B2933">
        <w:rPr>
          <w:rFonts w:ascii="Tahoma" w:hAnsi="Tahoma" w:cs="Tahoma"/>
          <w:sz w:val="20"/>
        </w:rPr>
        <w:t>Akerman</w:t>
      </w:r>
      <w:r w:rsidR="002E1C3D">
        <w:rPr>
          <w:rFonts w:ascii="Tahoma" w:hAnsi="Tahoma" w:cs="Tahoma"/>
          <w:sz w:val="20"/>
        </w:rPr>
        <w:t>, &amp; Cllr D Trigger</w:t>
      </w:r>
      <w:r w:rsidR="00180656" w:rsidRPr="000B2933">
        <w:rPr>
          <w:rFonts w:ascii="Tahoma" w:hAnsi="Tahoma" w:cs="Tahoma"/>
          <w:sz w:val="20"/>
        </w:rPr>
        <w:t xml:space="preserve"> </w:t>
      </w:r>
      <w:r w:rsidR="00B32CA7" w:rsidRPr="000B2933">
        <w:rPr>
          <w:rFonts w:ascii="Tahoma" w:hAnsi="Tahoma" w:cs="Tahoma"/>
          <w:sz w:val="20"/>
        </w:rPr>
        <w:t>– S Morgan-Rimes (Clerk)</w:t>
      </w:r>
      <w:r w:rsidRPr="000B2933">
        <w:rPr>
          <w:rFonts w:ascii="Tahoma" w:hAnsi="Tahoma" w:cs="Tahoma"/>
          <w:sz w:val="20"/>
        </w:rPr>
        <w:t>.</w:t>
      </w:r>
    </w:p>
    <w:p w:rsidR="00155F13" w:rsidRPr="000B2933" w:rsidRDefault="00155F13" w:rsidP="00215ED9">
      <w:pPr>
        <w:pStyle w:val="NoSpacing"/>
        <w:rPr>
          <w:rFonts w:ascii="Tahoma" w:hAnsi="Tahoma" w:cs="Tahoma"/>
          <w:sz w:val="18"/>
          <w:szCs w:val="20"/>
        </w:rPr>
      </w:pPr>
    </w:p>
    <w:p w:rsidR="00EE7031" w:rsidRPr="000B2933" w:rsidRDefault="00142763" w:rsidP="00862B24">
      <w:pPr>
        <w:pStyle w:val="NoSpacing"/>
        <w:numPr>
          <w:ilvl w:val="0"/>
          <w:numId w:val="2"/>
        </w:numPr>
        <w:rPr>
          <w:rStyle w:val="Strong"/>
          <w:rFonts w:ascii="Tahoma" w:hAnsi="Tahoma" w:cs="Tahoma"/>
          <w:b w:val="0"/>
          <w:sz w:val="20"/>
        </w:rPr>
      </w:pPr>
      <w:r w:rsidRPr="000B2933">
        <w:rPr>
          <w:rStyle w:val="Strong"/>
          <w:rFonts w:ascii="Tahoma" w:hAnsi="Tahoma" w:cs="Tahoma"/>
          <w:sz w:val="20"/>
        </w:rPr>
        <w:t>Chairman’s</w:t>
      </w:r>
      <w:r w:rsidR="006013E4" w:rsidRPr="000B2933">
        <w:rPr>
          <w:rStyle w:val="Strong"/>
          <w:rFonts w:ascii="Tahoma" w:hAnsi="Tahoma" w:cs="Tahoma"/>
          <w:sz w:val="20"/>
        </w:rPr>
        <w:t xml:space="preserve"> Welcome</w:t>
      </w:r>
      <w:r w:rsidR="00862B24" w:rsidRPr="000B2933">
        <w:rPr>
          <w:rStyle w:val="Strong"/>
          <w:rFonts w:ascii="Tahoma" w:hAnsi="Tahoma" w:cs="Tahoma"/>
          <w:sz w:val="20"/>
        </w:rPr>
        <w:t>:</w:t>
      </w:r>
    </w:p>
    <w:p w:rsidR="006013E4" w:rsidRPr="000B2933" w:rsidRDefault="006013E4" w:rsidP="006013E4">
      <w:pPr>
        <w:pStyle w:val="NoSpacing"/>
        <w:numPr>
          <w:ilvl w:val="0"/>
          <w:numId w:val="2"/>
        </w:numPr>
        <w:rPr>
          <w:rFonts w:ascii="Tahoma" w:hAnsi="Tahoma" w:cs="Tahoma"/>
          <w:sz w:val="18"/>
          <w:szCs w:val="20"/>
        </w:rPr>
      </w:pPr>
      <w:r w:rsidRPr="000B2933">
        <w:rPr>
          <w:rStyle w:val="Strong"/>
          <w:rFonts w:ascii="Tahoma" w:hAnsi="Tahoma" w:cs="Tahoma"/>
          <w:sz w:val="20"/>
        </w:rPr>
        <w:t>Apologies</w:t>
      </w:r>
      <w:r w:rsidR="00323A54" w:rsidRPr="000B2933">
        <w:rPr>
          <w:rStyle w:val="Strong"/>
          <w:rFonts w:ascii="Tahoma" w:hAnsi="Tahoma" w:cs="Tahoma"/>
          <w:sz w:val="20"/>
        </w:rPr>
        <w:t xml:space="preserve"> Receive</w:t>
      </w:r>
      <w:r w:rsidR="006F56A6" w:rsidRPr="000B2933">
        <w:rPr>
          <w:rStyle w:val="Strong"/>
          <w:rFonts w:ascii="Tahoma" w:hAnsi="Tahoma" w:cs="Tahoma"/>
          <w:sz w:val="20"/>
        </w:rPr>
        <w:t>d</w:t>
      </w:r>
      <w:r w:rsidR="00323A54" w:rsidRPr="000B2933">
        <w:rPr>
          <w:rStyle w:val="Strong"/>
          <w:rFonts w:ascii="Tahoma" w:hAnsi="Tahoma" w:cs="Tahoma"/>
          <w:sz w:val="20"/>
        </w:rPr>
        <w:t xml:space="preserve"> From</w:t>
      </w:r>
      <w:r w:rsidRPr="000B2933">
        <w:rPr>
          <w:rStyle w:val="Strong"/>
          <w:rFonts w:ascii="Tahoma" w:hAnsi="Tahoma" w:cs="Tahoma"/>
          <w:sz w:val="20"/>
        </w:rPr>
        <w:t>:</w:t>
      </w:r>
      <w:r w:rsidRPr="000B2933">
        <w:rPr>
          <w:rFonts w:ascii="Tahoma" w:hAnsi="Tahoma" w:cs="Tahoma"/>
          <w:b/>
          <w:sz w:val="18"/>
          <w:szCs w:val="20"/>
        </w:rPr>
        <w:t xml:space="preserve"> </w:t>
      </w:r>
      <w:r w:rsidR="002E1C3D">
        <w:rPr>
          <w:rFonts w:ascii="Tahoma" w:hAnsi="Tahoma" w:cs="Tahoma"/>
          <w:sz w:val="18"/>
          <w:szCs w:val="20"/>
        </w:rPr>
        <w:t xml:space="preserve">Cllr McCormack, Cllr P Wilkinson, </w:t>
      </w:r>
      <w:r w:rsidR="006F56A6" w:rsidRPr="000B2933">
        <w:rPr>
          <w:rFonts w:ascii="Tahoma" w:hAnsi="Tahoma" w:cs="Tahoma"/>
          <w:sz w:val="20"/>
        </w:rPr>
        <w:t xml:space="preserve">Cllr </w:t>
      </w:r>
      <w:r w:rsidR="00180656" w:rsidRPr="000B2933">
        <w:rPr>
          <w:rFonts w:ascii="Tahoma" w:hAnsi="Tahoma" w:cs="Tahoma"/>
          <w:sz w:val="20"/>
        </w:rPr>
        <w:t>A Wilkinson &amp; Cllr T Wilkinson.</w:t>
      </w:r>
    </w:p>
    <w:p w:rsidR="000A0057" w:rsidRPr="000B2933" w:rsidRDefault="006013E4" w:rsidP="00BE3C73">
      <w:pPr>
        <w:pStyle w:val="NoSpacing"/>
        <w:numPr>
          <w:ilvl w:val="0"/>
          <w:numId w:val="2"/>
        </w:numPr>
        <w:rPr>
          <w:rFonts w:ascii="Tahoma" w:hAnsi="Tahoma" w:cs="Tahoma"/>
          <w:sz w:val="18"/>
          <w:szCs w:val="20"/>
        </w:rPr>
      </w:pPr>
      <w:r w:rsidRPr="000B2933">
        <w:rPr>
          <w:rStyle w:val="Strong"/>
          <w:rFonts w:ascii="Tahoma" w:hAnsi="Tahoma" w:cs="Tahoma"/>
          <w:sz w:val="20"/>
        </w:rPr>
        <w:t>Declaration of Interest:</w:t>
      </w:r>
      <w:r w:rsidR="00815B24" w:rsidRPr="000B2933">
        <w:rPr>
          <w:rFonts w:ascii="Tahoma" w:hAnsi="Tahoma" w:cs="Tahoma"/>
          <w:b/>
          <w:sz w:val="18"/>
          <w:szCs w:val="20"/>
        </w:rPr>
        <w:t xml:space="preserve"> </w:t>
      </w:r>
      <w:r w:rsidR="006F56A6" w:rsidRPr="000B2933">
        <w:rPr>
          <w:rFonts w:ascii="Tahoma" w:hAnsi="Tahoma" w:cs="Tahoma"/>
          <w:sz w:val="20"/>
        </w:rPr>
        <w:t xml:space="preserve">In addition to the usual </w:t>
      </w:r>
      <w:r w:rsidR="002E1C3D">
        <w:rPr>
          <w:rFonts w:ascii="Tahoma" w:hAnsi="Tahoma" w:cs="Tahoma"/>
          <w:sz w:val="20"/>
        </w:rPr>
        <w:t xml:space="preserve">Cllr Flunder would like to declare an interest as Forsbrook district councillor.  </w:t>
      </w:r>
      <w:r w:rsidR="006F56A6" w:rsidRPr="000B2933">
        <w:rPr>
          <w:rFonts w:ascii="Tahoma" w:hAnsi="Tahoma" w:cs="Tahoma"/>
          <w:sz w:val="20"/>
        </w:rPr>
        <w:t>Cllrs Flunder &amp; Akerman would like to declare</w:t>
      </w:r>
      <w:r w:rsidR="000712E6" w:rsidRPr="000B2933">
        <w:rPr>
          <w:rFonts w:ascii="Tahoma" w:hAnsi="Tahoma" w:cs="Tahoma"/>
          <w:sz w:val="20"/>
        </w:rPr>
        <w:t xml:space="preserve"> an in</w:t>
      </w:r>
      <w:r w:rsidR="00180656" w:rsidRPr="000B2933">
        <w:rPr>
          <w:rFonts w:ascii="Tahoma" w:hAnsi="Tahoma" w:cs="Tahoma"/>
          <w:sz w:val="20"/>
        </w:rPr>
        <w:t xml:space="preserve">terest in the Sports Club, Cllr </w:t>
      </w:r>
      <w:r w:rsidR="000712E6" w:rsidRPr="000B2933">
        <w:rPr>
          <w:rFonts w:ascii="Tahoma" w:hAnsi="Tahoma" w:cs="Tahoma"/>
          <w:sz w:val="20"/>
        </w:rPr>
        <w:t xml:space="preserve">Pearce </w:t>
      </w:r>
      <w:r w:rsidR="00180656" w:rsidRPr="000B2933">
        <w:rPr>
          <w:rFonts w:ascii="Tahoma" w:hAnsi="Tahoma" w:cs="Tahoma"/>
          <w:sz w:val="20"/>
        </w:rPr>
        <w:t>land off Hollington Road (Local Plan)</w:t>
      </w:r>
      <w:r w:rsidR="000712E6" w:rsidRPr="000B2933">
        <w:rPr>
          <w:rFonts w:ascii="Tahoma" w:hAnsi="Tahoma" w:cs="Tahoma"/>
          <w:sz w:val="20"/>
        </w:rPr>
        <w:t xml:space="preserve"> and Cllr</w:t>
      </w:r>
      <w:r w:rsidR="00180656" w:rsidRPr="000B2933">
        <w:rPr>
          <w:rFonts w:ascii="Tahoma" w:hAnsi="Tahoma" w:cs="Tahoma"/>
          <w:sz w:val="20"/>
        </w:rPr>
        <w:t>s</w:t>
      </w:r>
      <w:r w:rsidR="000712E6" w:rsidRPr="000B2933">
        <w:rPr>
          <w:rFonts w:ascii="Tahoma" w:hAnsi="Tahoma" w:cs="Tahoma"/>
          <w:sz w:val="20"/>
        </w:rPr>
        <w:t xml:space="preserve"> Ball</w:t>
      </w:r>
      <w:r w:rsidR="00180656" w:rsidRPr="000B2933">
        <w:rPr>
          <w:rFonts w:ascii="Tahoma" w:hAnsi="Tahoma" w:cs="Tahoma"/>
          <w:sz w:val="20"/>
        </w:rPr>
        <w:t>, Pearce &amp; Stubbs</w:t>
      </w:r>
      <w:r w:rsidR="000712E6" w:rsidRPr="000B2933">
        <w:rPr>
          <w:rFonts w:ascii="Tahoma" w:hAnsi="Tahoma" w:cs="Tahoma"/>
          <w:sz w:val="20"/>
        </w:rPr>
        <w:t xml:space="preserve"> in </w:t>
      </w:r>
      <w:r w:rsidR="00180656" w:rsidRPr="000B2933">
        <w:rPr>
          <w:rFonts w:ascii="Tahoma" w:hAnsi="Tahoma" w:cs="Tahoma"/>
          <w:sz w:val="20"/>
        </w:rPr>
        <w:t>Great Wood Hall.</w:t>
      </w:r>
      <w:r w:rsidR="009B5B4C">
        <w:rPr>
          <w:rFonts w:ascii="Tahoma" w:hAnsi="Tahoma" w:cs="Tahoma"/>
          <w:sz w:val="20"/>
        </w:rPr>
        <w:t xml:space="preserve">  Cllr Pearce declares an interest in Planning on Tenford Lane due to knowing the landowner.</w:t>
      </w:r>
    </w:p>
    <w:p w:rsidR="00F56D99" w:rsidRPr="000B2933" w:rsidRDefault="006013E4" w:rsidP="0023113D">
      <w:pPr>
        <w:pStyle w:val="NoSpacing"/>
        <w:numPr>
          <w:ilvl w:val="0"/>
          <w:numId w:val="2"/>
        </w:numPr>
        <w:rPr>
          <w:rFonts w:ascii="Tahoma" w:hAnsi="Tahoma" w:cs="Tahoma"/>
          <w:sz w:val="18"/>
          <w:szCs w:val="20"/>
        </w:rPr>
      </w:pPr>
      <w:r w:rsidRPr="000B2933">
        <w:rPr>
          <w:rStyle w:val="Strong"/>
          <w:rFonts w:ascii="Tahoma" w:hAnsi="Tahoma" w:cs="Tahoma"/>
          <w:sz w:val="20"/>
        </w:rPr>
        <w:t xml:space="preserve">Minutes </w:t>
      </w:r>
      <w:r w:rsidR="00BE3C73" w:rsidRPr="000B2933">
        <w:rPr>
          <w:rStyle w:val="Strong"/>
          <w:rFonts w:ascii="Tahoma" w:hAnsi="Tahoma" w:cs="Tahoma"/>
          <w:sz w:val="20"/>
        </w:rPr>
        <w:t>of Previous Meeting</w:t>
      </w:r>
      <w:r w:rsidRPr="000B2933">
        <w:rPr>
          <w:rStyle w:val="Strong"/>
          <w:rFonts w:ascii="Tahoma" w:hAnsi="Tahoma" w:cs="Tahoma"/>
          <w:sz w:val="20"/>
        </w:rPr>
        <w:t>:</w:t>
      </w:r>
      <w:r w:rsidRPr="000B2933">
        <w:rPr>
          <w:rFonts w:ascii="Tahoma" w:hAnsi="Tahoma" w:cs="Tahoma"/>
          <w:b/>
          <w:sz w:val="18"/>
          <w:szCs w:val="20"/>
        </w:rPr>
        <w:t xml:space="preserve"> </w:t>
      </w:r>
      <w:r w:rsidR="0023113D" w:rsidRPr="000B2933">
        <w:rPr>
          <w:rFonts w:ascii="Tahoma" w:hAnsi="Tahoma" w:cs="Tahoma"/>
          <w:sz w:val="20"/>
        </w:rPr>
        <w:t>The minutes of the monthly meeting of the council held on</w:t>
      </w:r>
      <w:r w:rsidR="00323A54" w:rsidRPr="000B2933">
        <w:rPr>
          <w:rFonts w:ascii="Tahoma" w:hAnsi="Tahoma" w:cs="Tahoma"/>
          <w:sz w:val="20"/>
        </w:rPr>
        <w:t xml:space="preserve"> </w:t>
      </w:r>
      <w:r w:rsidR="002E1C3D">
        <w:rPr>
          <w:rFonts w:ascii="Tahoma" w:hAnsi="Tahoma" w:cs="Tahoma"/>
          <w:sz w:val="20"/>
        </w:rPr>
        <w:t>15</w:t>
      </w:r>
      <w:r w:rsidR="002E1C3D" w:rsidRPr="002E1C3D">
        <w:rPr>
          <w:rFonts w:ascii="Tahoma" w:hAnsi="Tahoma" w:cs="Tahoma"/>
          <w:sz w:val="20"/>
          <w:vertAlign w:val="superscript"/>
        </w:rPr>
        <w:t>th</w:t>
      </w:r>
      <w:r w:rsidR="002E1C3D">
        <w:rPr>
          <w:rFonts w:ascii="Tahoma" w:hAnsi="Tahoma" w:cs="Tahoma"/>
          <w:sz w:val="20"/>
        </w:rPr>
        <w:t xml:space="preserve"> March</w:t>
      </w:r>
      <w:r w:rsidR="000712E6" w:rsidRPr="000B2933">
        <w:rPr>
          <w:rFonts w:ascii="Tahoma" w:hAnsi="Tahoma" w:cs="Tahoma"/>
          <w:sz w:val="20"/>
        </w:rPr>
        <w:t xml:space="preserve"> 2016</w:t>
      </w:r>
      <w:r w:rsidR="00636910" w:rsidRPr="000B2933">
        <w:rPr>
          <w:rFonts w:ascii="Tahoma" w:hAnsi="Tahoma" w:cs="Tahoma"/>
          <w:sz w:val="20"/>
        </w:rPr>
        <w:t xml:space="preserve"> </w:t>
      </w:r>
      <w:r w:rsidR="00636910" w:rsidRPr="002E1C3D">
        <w:rPr>
          <w:rFonts w:ascii="Tahoma" w:hAnsi="Tahoma" w:cs="Tahoma"/>
          <w:sz w:val="20"/>
          <w:szCs w:val="20"/>
        </w:rPr>
        <w:t xml:space="preserve">have been circulated.  </w:t>
      </w:r>
      <w:r w:rsidR="008469D8" w:rsidRPr="002E1C3D">
        <w:rPr>
          <w:rFonts w:ascii="Tahoma" w:hAnsi="Tahoma" w:cs="Tahoma"/>
          <w:sz w:val="20"/>
          <w:szCs w:val="20"/>
        </w:rPr>
        <w:t>T</w:t>
      </w:r>
      <w:r w:rsidR="004E4554" w:rsidRPr="002E1C3D">
        <w:rPr>
          <w:rFonts w:ascii="Tahoma" w:hAnsi="Tahoma" w:cs="Tahoma"/>
          <w:sz w:val="20"/>
          <w:szCs w:val="20"/>
        </w:rPr>
        <w:t xml:space="preserve">hey </w:t>
      </w:r>
      <w:r w:rsidR="00F56D99" w:rsidRPr="002E1C3D">
        <w:rPr>
          <w:rFonts w:ascii="Tahoma" w:hAnsi="Tahoma" w:cs="Tahoma"/>
          <w:sz w:val="20"/>
          <w:szCs w:val="20"/>
        </w:rPr>
        <w:t xml:space="preserve">have </w:t>
      </w:r>
      <w:r w:rsidR="0023113D" w:rsidRPr="002E1C3D">
        <w:rPr>
          <w:rFonts w:ascii="Tahoma" w:hAnsi="Tahoma" w:cs="Tahoma"/>
          <w:sz w:val="20"/>
          <w:szCs w:val="20"/>
        </w:rPr>
        <w:t xml:space="preserve">been confirmed as an accurate and true record and signed by the chairman. </w:t>
      </w:r>
      <w:r w:rsidR="002E1C3D" w:rsidRPr="002E1C3D">
        <w:rPr>
          <w:rFonts w:ascii="Tahoma" w:hAnsi="Tahoma" w:cs="Tahoma"/>
          <w:sz w:val="20"/>
          <w:szCs w:val="20"/>
        </w:rPr>
        <w:t>Cllr Pearce would like to mention something that was omitted from the minutes and that is a thank you to the clerk for her hard work assisting with the organisation of Commonwealth Day.</w:t>
      </w:r>
    </w:p>
    <w:p w:rsidR="00303433" w:rsidRPr="000B2933" w:rsidRDefault="00323A54" w:rsidP="00303433">
      <w:pPr>
        <w:pStyle w:val="NoSpacing"/>
        <w:ind w:left="720"/>
        <w:rPr>
          <w:rStyle w:val="IntenseEmphasis"/>
          <w:rFonts w:ascii="Tahoma" w:hAnsi="Tahoma" w:cs="Tahoma"/>
          <w:sz w:val="20"/>
        </w:rPr>
      </w:pPr>
      <w:r w:rsidRPr="000B2933">
        <w:rPr>
          <w:rStyle w:val="IntenseEmphasis"/>
          <w:rFonts w:ascii="Tahoma" w:hAnsi="Tahoma" w:cs="Tahoma"/>
          <w:sz w:val="20"/>
        </w:rPr>
        <w:t xml:space="preserve">Proposed: Cllr </w:t>
      </w:r>
      <w:r w:rsidR="00180656" w:rsidRPr="000B2933">
        <w:rPr>
          <w:rStyle w:val="IntenseEmphasis"/>
          <w:rFonts w:ascii="Tahoma" w:hAnsi="Tahoma" w:cs="Tahoma"/>
          <w:sz w:val="20"/>
        </w:rPr>
        <w:t>A Hulme</w:t>
      </w:r>
      <w:r w:rsidR="00377D7E" w:rsidRPr="000B2933">
        <w:rPr>
          <w:rStyle w:val="IntenseEmphasis"/>
          <w:rFonts w:ascii="Tahoma" w:hAnsi="Tahoma" w:cs="Tahoma"/>
          <w:sz w:val="20"/>
        </w:rPr>
        <w:t xml:space="preserve"> - </w:t>
      </w:r>
      <w:r w:rsidR="0023113D" w:rsidRPr="000B2933">
        <w:rPr>
          <w:rStyle w:val="IntenseEmphasis"/>
          <w:rFonts w:ascii="Tahoma" w:hAnsi="Tahoma" w:cs="Tahoma"/>
          <w:sz w:val="20"/>
        </w:rPr>
        <w:t xml:space="preserve">Second: Cllr </w:t>
      </w:r>
      <w:r w:rsidR="002E1C3D">
        <w:rPr>
          <w:rStyle w:val="IntenseEmphasis"/>
          <w:rFonts w:ascii="Tahoma" w:hAnsi="Tahoma" w:cs="Tahoma"/>
          <w:sz w:val="20"/>
        </w:rPr>
        <w:t>C Pearce</w:t>
      </w:r>
    </w:p>
    <w:p w:rsidR="00C06365" w:rsidRPr="000B2933" w:rsidRDefault="00C06365" w:rsidP="00C06365">
      <w:pPr>
        <w:pStyle w:val="NoSpacing"/>
        <w:numPr>
          <w:ilvl w:val="0"/>
          <w:numId w:val="2"/>
        </w:numPr>
        <w:rPr>
          <w:rStyle w:val="Strong"/>
          <w:rFonts w:ascii="Tahoma" w:hAnsi="Tahoma" w:cs="Tahoma"/>
          <w:sz w:val="20"/>
        </w:rPr>
      </w:pPr>
      <w:r w:rsidRPr="000B2933">
        <w:rPr>
          <w:rStyle w:val="Strong"/>
          <w:rFonts w:ascii="Tahoma" w:hAnsi="Tahoma" w:cs="Tahoma"/>
          <w:sz w:val="20"/>
        </w:rPr>
        <w:t>Public Participation:</w:t>
      </w:r>
    </w:p>
    <w:p w:rsidR="00180656" w:rsidRPr="000B2933" w:rsidRDefault="00180656" w:rsidP="00180656">
      <w:pPr>
        <w:pStyle w:val="NoSpacing"/>
        <w:ind w:left="720"/>
        <w:rPr>
          <w:rStyle w:val="Strong"/>
          <w:rFonts w:ascii="Tahoma" w:hAnsi="Tahoma" w:cs="Tahoma"/>
          <w:i/>
          <w:color w:val="808080" w:themeColor="background1" w:themeShade="80"/>
          <w:sz w:val="20"/>
        </w:rPr>
      </w:pPr>
      <w:r w:rsidRPr="000B2933">
        <w:rPr>
          <w:rStyle w:val="Strong"/>
          <w:rFonts w:ascii="Tahoma" w:hAnsi="Tahoma" w:cs="Tahoma"/>
          <w:i/>
          <w:color w:val="808080" w:themeColor="background1" w:themeShade="80"/>
          <w:sz w:val="20"/>
        </w:rPr>
        <w:t>Mr Harrison</w:t>
      </w:r>
      <w:r w:rsidR="002E1C3D">
        <w:rPr>
          <w:rStyle w:val="Strong"/>
          <w:rFonts w:ascii="Tahoma" w:hAnsi="Tahoma" w:cs="Tahoma"/>
          <w:i/>
          <w:color w:val="808080" w:themeColor="background1" w:themeShade="80"/>
          <w:sz w:val="20"/>
        </w:rPr>
        <w:t xml:space="preserve"> &amp; Mr Christopher</w:t>
      </w:r>
      <w:r w:rsidRPr="000B2933">
        <w:rPr>
          <w:rStyle w:val="Strong"/>
          <w:rFonts w:ascii="Tahoma" w:hAnsi="Tahoma" w:cs="Tahoma"/>
          <w:i/>
          <w:color w:val="808080" w:themeColor="background1" w:themeShade="80"/>
          <w:sz w:val="20"/>
        </w:rPr>
        <w:t xml:space="preserve"> – Willow Close – Development off Cheadle Road</w:t>
      </w:r>
    </w:p>
    <w:p w:rsidR="00FB151C" w:rsidRDefault="002E1C3D" w:rsidP="00CE0C6F">
      <w:pPr>
        <w:pStyle w:val="NoSpacing"/>
        <w:ind w:left="720"/>
        <w:rPr>
          <w:rStyle w:val="IntenseEmphasis"/>
          <w:rFonts w:ascii="Tahoma" w:hAnsi="Tahoma" w:cs="Tahoma"/>
          <w:b w:val="0"/>
          <w:i w:val="0"/>
          <w:sz w:val="20"/>
        </w:rPr>
      </w:pPr>
      <w:r>
        <w:rPr>
          <w:rStyle w:val="IntenseEmphasis"/>
          <w:rFonts w:ascii="Tahoma" w:hAnsi="Tahoma" w:cs="Tahoma"/>
          <w:b w:val="0"/>
          <w:i w:val="0"/>
          <w:sz w:val="20"/>
        </w:rPr>
        <w:t>Mr Christopher came along to discuss the above development and sending letter of complaint to the Ombudsman. Mr Harrison came along to show pictures of the recent flooding on the planned area.</w:t>
      </w:r>
    </w:p>
    <w:p w:rsidR="002E1C3D" w:rsidRPr="000B2933" w:rsidRDefault="002E1C3D" w:rsidP="002E1C3D">
      <w:pPr>
        <w:pStyle w:val="NoSpacing"/>
        <w:ind w:left="720"/>
        <w:rPr>
          <w:rStyle w:val="Strong"/>
          <w:rFonts w:ascii="Tahoma" w:hAnsi="Tahoma" w:cs="Tahoma"/>
          <w:i/>
          <w:color w:val="808080" w:themeColor="background1" w:themeShade="80"/>
          <w:sz w:val="20"/>
        </w:rPr>
      </w:pPr>
      <w:r w:rsidRPr="000B2933">
        <w:rPr>
          <w:rStyle w:val="Strong"/>
          <w:rFonts w:ascii="Tahoma" w:hAnsi="Tahoma" w:cs="Tahoma"/>
          <w:i/>
          <w:color w:val="808080" w:themeColor="background1" w:themeShade="80"/>
          <w:sz w:val="20"/>
        </w:rPr>
        <w:t xml:space="preserve">Mr </w:t>
      </w:r>
      <w:r>
        <w:rPr>
          <w:rStyle w:val="Strong"/>
          <w:rFonts w:ascii="Tahoma" w:hAnsi="Tahoma" w:cs="Tahoma"/>
          <w:i/>
          <w:color w:val="808080" w:themeColor="background1" w:themeShade="80"/>
          <w:sz w:val="20"/>
        </w:rPr>
        <w:t>&amp; Mrs Atkin</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St David’s Cottage, Fole</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Flooding at Fole</w:t>
      </w:r>
    </w:p>
    <w:p w:rsidR="002E1C3D" w:rsidRDefault="002E1C3D" w:rsidP="00CE0C6F">
      <w:pPr>
        <w:pStyle w:val="NoSpacing"/>
        <w:ind w:left="720"/>
        <w:rPr>
          <w:rStyle w:val="IntenseEmphasis"/>
          <w:rFonts w:ascii="Tahoma" w:hAnsi="Tahoma" w:cs="Tahoma"/>
          <w:b w:val="0"/>
          <w:i w:val="0"/>
          <w:sz w:val="20"/>
        </w:rPr>
      </w:pPr>
      <w:r>
        <w:rPr>
          <w:rStyle w:val="IntenseEmphasis"/>
          <w:rFonts w:ascii="Tahoma" w:hAnsi="Tahoma" w:cs="Tahoma"/>
          <w:b w:val="0"/>
          <w:i w:val="0"/>
          <w:sz w:val="20"/>
        </w:rPr>
        <w:t>Due to recent flooding would like to know whats being done with regards to clearing out drains and culverts.</w:t>
      </w:r>
    </w:p>
    <w:p w:rsidR="002E1C3D" w:rsidRPr="000B2933" w:rsidRDefault="002E1C3D" w:rsidP="002E1C3D">
      <w:pPr>
        <w:pStyle w:val="NoSpacing"/>
        <w:ind w:left="720"/>
        <w:rPr>
          <w:rStyle w:val="Strong"/>
          <w:rFonts w:ascii="Tahoma" w:hAnsi="Tahoma" w:cs="Tahoma"/>
          <w:i/>
          <w:color w:val="808080" w:themeColor="background1" w:themeShade="80"/>
          <w:sz w:val="20"/>
        </w:rPr>
      </w:pPr>
      <w:r>
        <w:rPr>
          <w:rStyle w:val="Strong"/>
          <w:rFonts w:ascii="Tahoma" w:hAnsi="Tahoma" w:cs="Tahoma"/>
          <w:i/>
          <w:color w:val="808080" w:themeColor="background1" w:themeShade="80"/>
          <w:sz w:val="20"/>
        </w:rPr>
        <w:t>Mr &amp; Mr Ede</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Manor Farm, Checkley</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Traveller Site</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Has received physical threats and threats to property from local residents regarding his land and the sale of it to travellers.  Would like to put the record straight that they have no intention of selling this land to anyone.</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Cllr Pearce advised that the Checkley residents had been advised by a councillor that this land had been sold.</w:t>
      </w:r>
    </w:p>
    <w:p w:rsidR="002E1C3D" w:rsidRPr="000B2933" w:rsidRDefault="002E1C3D" w:rsidP="002E1C3D">
      <w:pPr>
        <w:pStyle w:val="NoSpacing"/>
        <w:ind w:left="720"/>
        <w:rPr>
          <w:rStyle w:val="Strong"/>
          <w:rFonts w:ascii="Tahoma" w:hAnsi="Tahoma" w:cs="Tahoma"/>
          <w:i/>
          <w:color w:val="808080" w:themeColor="background1" w:themeShade="80"/>
          <w:sz w:val="20"/>
        </w:rPr>
      </w:pPr>
      <w:r>
        <w:rPr>
          <w:rStyle w:val="Strong"/>
          <w:rFonts w:ascii="Tahoma" w:hAnsi="Tahoma" w:cs="Tahoma"/>
          <w:i/>
          <w:color w:val="808080" w:themeColor="background1" w:themeShade="80"/>
          <w:sz w:val="20"/>
        </w:rPr>
        <w:t>Mr Davies &amp; Mr Smith</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Churches Together</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Queens Birthday Celebrations</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Advised that they have now decided to not have a party in the park and will leave it until next year.  Would like to mark the Queens 90</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by planting a tree somewhere in the village, and then having a cup of tea and cake after.  Invite children to sing.  Potential date 9</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June.</w:t>
      </w:r>
    </w:p>
    <w:p w:rsidR="002E1C3D" w:rsidRPr="000B2933" w:rsidRDefault="002E1C3D" w:rsidP="002E1C3D">
      <w:pPr>
        <w:pStyle w:val="NoSpacing"/>
        <w:ind w:left="720"/>
        <w:rPr>
          <w:rStyle w:val="Strong"/>
          <w:rFonts w:ascii="Tahoma" w:hAnsi="Tahoma" w:cs="Tahoma"/>
          <w:i/>
          <w:color w:val="808080" w:themeColor="background1" w:themeShade="80"/>
          <w:sz w:val="20"/>
        </w:rPr>
      </w:pPr>
      <w:r w:rsidRPr="000B2933">
        <w:rPr>
          <w:rStyle w:val="Strong"/>
          <w:rFonts w:ascii="Tahoma" w:hAnsi="Tahoma" w:cs="Tahoma"/>
          <w:i/>
          <w:color w:val="808080" w:themeColor="background1" w:themeShade="80"/>
          <w:sz w:val="20"/>
        </w:rPr>
        <w:t xml:space="preserve">Mr </w:t>
      </w:r>
      <w:r>
        <w:rPr>
          <w:rStyle w:val="Strong"/>
          <w:rFonts w:ascii="Tahoma" w:hAnsi="Tahoma" w:cs="Tahoma"/>
          <w:i/>
          <w:color w:val="808080" w:themeColor="background1" w:themeShade="80"/>
          <w:sz w:val="20"/>
        </w:rPr>
        <w:t>&amp; Mrs Smith</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Tenford Lane</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Planning Application SMD/2016/0200</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Would like the Parish Councils support in opposing the application.</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Cllr Trigger advised that this area is not a preferred site in the Local Plan.  Spoke to Ms Simpkin and she thinks it will go in front of a committee in June.  At this meeting two councillors are allowed to speak plus 3 other speakers.  Cllrs Ball and Trigger have volunteered to speak.  Due to this site coming under Cheadle ward Cllr Ball will keep an ear out.</w:t>
      </w:r>
    </w:p>
    <w:p w:rsidR="002E1C3D" w:rsidRPr="000B2933" w:rsidRDefault="002E1C3D" w:rsidP="002E1C3D">
      <w:pPr>
        <w:pStyle w:val="NoSpacing"/>
        <w:ind w:left="720"/>
        <w:rPr>
          <w:rStyle w:val="Strong"/>
          <w:rFonts w:ascii="Tahoma" w:hAnsi="Tahoma" w:cs="Tahoma"/>
          <w:i/>
          <w:color w:val="808080" w:themeColor="background1" w:themeShade="80"/>
          <w:sz w:val="20"/>
        </w:rPr>
      </w:pPr>
      <w:r>
        <w:rPr>
          <w:rStyle w:val="Strong"/>
          <w:rFonts w:ascii="Tahoma" w:hAnsi="Tahoma" w:cs="Tahoma"/>
          <w:i/>
          <w:color w:val="808080" w:themeColor="background1" w:themeShade="80"/>
          <w:sz w:val="20"/>
        </w:rPr>
        <w:t>Carley Mellor</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RBL</w:t>
      </w:r>
      <w:r w:rsidRPr="000B2933">
        <w:rPr>
          <w:rStyle w:val="Strong"/>
          <w:rFonts w:ascii="Tahoma" w:hAnsi="Tahoma" w:cs="Tahoma"/>
          <w:i/>
          <w:color w:val="808080" w:themeColor="background1" w:themeShade="80"/>
          <w:sz w:val="20"/>
        </w:rPr>
        <w:t xml:space="preserve"> – </w:t>
      </w:r>
      <w:r>
        <w:rPr>
          <w:rStyle w:val="Strong"/>
          <w:rFonts w:ascii="Tahoma" w:hAnsi="Tahoma" w:cs="Tahoma"/>
          <w:i/>
          <w:color w:val="808080" w:themeColor="background1" w:themeShade="80"/>
          <w:sz w:val="20"/>
        </w:rPr>
        <w:t>Church Parade and other dates</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5</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June, 2pm will be the church parade through Tean with full standards and marching band.</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27</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May, 2pm at Great Wood Primary councillors are invited to attend 90</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Birthday celebration for a RBL member.</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25</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June at Great Wood Primary Queens 90</w:t>
      </w:r>
      <w:r w:rsidRPr="002E1C3D">
        <w:rPr>
          <w:rStyle w:val="IntenseEmphasis"/>
          <w:rFonts w:ascii="Tahoma" w:hAnsi="Tahoma" w:cs="Tahoma"/>
          <w:b w:val="0"/>
          <w:i w:val="0"/>
          <w:sz w:val="20"/>
          <w:vertAlign w:val="superscript"/>
        </w:rPr>
        <w:t>th</w:t>
      </w:r>
      <w:r>
        <w:rPr>
          <w:rStyle w:val="IntenseEmphasis"/>
          <w:rFonts w:ascii="Tahoma" w:hAnsi="Tahoma" w:cs="Tahoma"/>
          <w:b w:val="0"/>
          <w:i w:val="0"/>
          <w:sz w:val="20"/>
        </w:rPr>
        <w:t xml:space="preserve"> Party along with the schools Summer Fayre.</w:t>
      </w:r>
    </w:p>
    <w:p w:rsidR="002E1C3D" w:rsidRDefault="002E1C3D" w:rsidP="002E1C3D">
      <w:pPr>
        <w:pStyle w:val="NoSpacing"/>
        <w:ind w:left="720"/>
        <w:rPr>
          <w:rStyle w:val="IntenseEmphasis"/>
          <w:rFonts w:ascii="Tahoma" w:hAnsi="Tahoma" w:cs="Tahoma"/>
          <w:b w:val="0"/>
          <w:i w:val="0"/>
          <w:sz w:val="20"/>
        </w:rPr>
      </w:pPr>
      <w:r>
        <w:rPr>
          <w:rStyle w:val="IntenseEmphasis"/>
          <w:rFonts w:ascii="Tahoma" w:hAnsi="Tahoma" w:cs="Tahoma"/>
          <w:b w:val="0"/>
          <w:i w:val="0"/>
          <w:sz w:val="20"/>
        </w:rPr>
        <w:t>New Union Jack for High Street has been ordered.</w:t>
      </w:r>
    </w:p>
    <w:p w:rsidR="002E1C3D" w:rsidRPr="000B2933" w:rsidRDefault="002E1C3D" w:rsidP="00CE0C6F">
      <w:pPr>
        <w:pStyle w:val="NoSpacing"/>
        <w:ind w:left="720"/>
        <w:rPr>
          <w:rStyle w:val="IntenseEmphasis"/>
          <w:rFonts w:ascii="Tahoma" w:hAnsi="Tahoma" w:cs="Tahoma"/>
          <w:b w:val="0"/>
          <w:i w:val="0"/>
          <w:sz w:val="20"/>
        </w:rPr>
      </w:pPr>
      <w:r>
        <w:rPr>
          <w:rStyle w:val="IntenseEmphasis"/>
          <w:rFonts w:ascii="Tahoma" w:hAnsi="Tahoma" w:cs="Tahoma"/>
          <w:b w:val="0"/>
          <w:i w:val="0"/>
          <w:sz w:val="20"/>
        </w:rPr>
        <w:t>Last years poppy party they had a collection for Tean Rainbows and raised funds so the Rainbows could have their own standard so they can participate in precessions.</w:t>
      </w:r>
    </w:p>
    <w:p w:rsidR="009B5B4C" w:rsidRPr="000B2933" w:rsidRDefault="009B5B4C" w:rsidP="00CE0C6F">
      <w:pPr>
        <w:pStyle w:val="NoSpacing"/>
        <w:ind w:left="720"/>
        <w:rPr>
          <w:rStyle w:val="IntenseEmphasis"/>
          <w:rFonts w:ascii="Tahoma" w:hAnsi="Tahoma" w:cs="Tahoma"/>
          <w:b w:val="0"/>
          <w:i w:val="0"/>
          <w:sz w:val="20"/>
        </w:rPr>
      </w:pPr>
    </w:p>
    <w:p w:rsidR="001D3017" w:rsidRPr="000B2933" w:rsidRDefault="001D3017" w:rsidP="00CE0C6F">
      <w:pPr>
        <w:pStyle w:val="NoSpacing"/>
        <w:numPr>
          <w:ilvl w:val="0"/>
          <w:numId w:val="2"/>
        </w:numPr>
        <w:rPr>
          <w:rStyle w:val="IntenseEmphasis"/>
          <w:rFonts w:ascii="Tahoma" w:hAnsi="Tahoma" w:cs="Tahoma"/>
          <w:b w:val="0"/>
          <w:i w:val="0"/>
          <w:sz w:val="20"/>
        </w:rPr>
      </w:pPr>
      <w:r w:rsidRPr="000B2933">
        <w:rPr>
          <w:rStyle w:val="IntenseEmphasis"/>
          <w:rFonts w:ascii="Tahoma" w:hAnsi="Tahoma" w:cs="Tahoma"/>
          <w:i w:val="0"/>
          <w:sz w:val="20"/>
        </w:rPr>
        <w:t xml:space="preserve">Chairs Announcements: </w:t>
      </w:r>
    </w:p>
    <w:p w:rsidR="004A586C" w:rsidRPr="000B2933" w:rsidRDefault="002E1C3D" w:rsidP="004A586C">
      <w:pPr>
        <w:pStyle w:val="NoSpacing"/>
        <w:ind w:left="720"/>
        <w:rPr>
          <w:rStyle w:val="IntenseEmphasis"/>
          <w:rFonts w:ascii="Tahoma" w:hAnsi="Tahoma" w:cs="Tahoma"/>
          <w:b w:val="0"/>
          <w:i w:val="0"/>
          <w:sz w:val="20"/>
        </w:rPr>
      </w:pPr>
      <w:r>
        <w:rPr>
          <w:rStyle w:val="IntenseEmphasis"/>
          <w:rFonts w:ascii="Tahoma" w:hAnsi="Tahoma" w:cs="Tahoma"/>
          <w:i w:val="0"/>
          <w:sz w:val="20"/>
        </w:rPr>
        <w:t>AGM</w:t>
      </w:r>
    </w:p>
    <w:p w:rsidR="004A586C" w:rsidRPr="000B2933" w:rsidRDefault="004A586C" w:rsidP="004A586C">
      <w:pPr>
        <w:pStyle w:val="NoSpacing"/>
        <w:ind w:left="720"/>
        <w:rPr>
          <w:rStyle w:val="IntenseEmphasis"/>
          <w:rFonts w:ascii="Tahoma" w:hAnsi="Tahoma" w:cs="Tahoma"/>
          <w:b w:val="0"/>
          <w:i w:val="0"/>
          <w:sz w:val="20"/>
        </w:rPr>
      </w:pPr>
      <w:r w:rsidRPr="000B2933">
        <w:rPr>
          <w:rStyle w:val="IntenseEmphasis"/>
          <w:rFonts w:ascii="Tahoma" w:hAnsi="Tahoma" w:cs="Tahoma"/>
          <w:b w:val="0"/>
          <w:i w:val="0"/>
          <w:sz w:val="20"/>
        </w:rPr>
        <w:t xml:space="preserve">Cllr Flunder </w:t>
      </w:r>
      <w:r w:rsidR="002E1C3D">
        <w:rPr>
          <w:rStyle w:val="IntenseEmphasis"/>
          <w:rFonts w:ascii="Tahoma" w:hAnsi="Tahoma" w:cs="Tahoma"/>
          <w:b w:val="0"/>
          <w:i w:val="0"/>
          <w:sz w:val="20"/>
        </w:rPr>
        <w:t>advised that this years AGM will be on 10</w:t>
      </w:r>
      <w:r w:rsidR="002E1C3D" w:rsidRPr="002E1C3D">
        <w:rPr>
          <w:rStyle w:val="IntenseEmphasis"/>
          <w:rFonts w:ascii="Tahoma" w:hAnsi="Tahoma" w:cs="Tahoma"/>
          <w:b w:val="0"/>
          <w:i w:val="0"/>
          <w:sz w:val="20"/>
          <w:vertAlign w:val="superscript"/>
        </w:rPr>
        <w:t>th</w:t>
      </w:r>
      <w:r w:rsidR="002E1C3D">
        <w:rPr>
          <w:rStyle w:val="IntenseEmphasis"/>
          <w:rFonts w:ascii="Tahoma" w:hAnsi="Tahoma" w:cs="Tahoma"/>
          <w:b w:val="0"/>
          <w:i w:val="0"/>
          <w:sz w:val="20"/>
        </w:rPr>
        <w:t xml:space="preserve"> May 2016.  Clerk has notified the papers and agenda is available and will be in the public domain asap.</w:t>
      </w:r>
    </w:p>
    <w:p w:rsidR="00CB5B0F" w:rsidRPr="000B2933" w:rsidRDefault="00CB5B0F" w:rsidP="00CB5B0F">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lastRenderedPageBreak/>
        <w:t xml:space="preserve">Matters Arising: </w:t>
      </w:r>
    </w:p>
    <w:p w:rsidR="002E1C3D" w:rsidRPr="002E1C3D" w:rsidRDefault="002E1C3D" w:rsidP="003E046C">
      <w:pPr>
        <w:pStyle w:val="NoSpacing"/>
        <w:ind w:left="720"/>
        <w:rPr>
          <w:rStyle w:val="Strong"/>
          <w:rFonts w:ascii="Tahoma" w:hAnsi="Tahoma" w:cs="Tahoma"/>
          <w:sz w:val="20"/>
          <w:szCs w:val="20"/>
        </w:rPr>
      </w:pPr>
      <w:r w:rsidRPr="002E1C3D">
        <w:rPr>
          <w:rStyle w:val="Strong"/>
          <w:rFonts w:ascii="Tahoma" w:hAnsi="Tahoma" w:cs="Tahoma"/>
          <w:sz w:val="20"/>
          <w:szCs w:val="20"/>
        </w:rPr>
        <w:t>Flooding</w:t>
      </w:r>
    </w:p>
    <w:p w:rsidR="002E1C3D" w:rsidRDefault="002E1C3D" w:rsidP="003E046C">
      <w:pPr>
        <w:pStyle w:val="NoSpacing"/>
        <w:ind w:left="720"/>
        <w:rPr>
          <w:rStyle w:val="Strong"/>
          <w:rFonts w:ascii="Tahoma" w:hAnsi="Tahoma" w:cs="Tahoma"/>
          <w:b w:val="0"/>
          <w:sz w:val="20"/>
          <w:szCs w:val="20"/>
        </w:rPr>
      </w:pPr>
      <w:r w:rsidRPr="002E1C3D">
        <w:rPr>
          <w:rStyle w:val="Strong"/>
          <w:rFonts w:ascii="Tahoma" w:hAnsi="Tahoma" w:cs="Tahoma"/>
          <w:color w:val="404040" w:themeColor="text1" w:themeTint="BF"/>
          <w:sz w:val="20"/>
          <w:szCs w:val="20"/>
        </w:rPr>
        <w:t>Lower Tean</w:t>
      </w:r>
      <w:r>
        <w:rPr>
          <w:rStyle w:val="Strong"/>
          <w:rFonts w:ascii="Tahoma" w:hAnsi="Tahoma" w:cs="Tahoma"/>
          <w:color w:val="404040" w:themeColor="text1" w:themeTint="BF"/>
          <w:sz w:val="20"/>
          <w:szCs w:val="20"/>
        </w:rPr>
        <w:t xml:space="preserve"> - </w:t>
      </w:r>
      <w:r>
        <w:rPr>
          <w:rStyle w:val="Strong"/>
          <w:rFonts w:ascii="Tahoma" w:hAnsi="Tahoma" w:cs="Tahoma"/>
          <w:b w:val="0"/>
          <w:sz w:val="20"/>
          <w:szCs w:val="20"/>
        </w:rPr>
        <w:t>Meeting was held with Lengthsman and David Hughes from SCC.  Cllr Flunder outlined details of the meeting.  SCC are going to make the necessary improvements to the culvert.  Cllr Hulme refers to an issue with a soak away further down the field near Heath House which isn’t properly gridded.  Clerk to ask David Hughes if there is an engineering report outlining what improvements need to be made.</w:t>
      </w:r>
    </w:p>
    <w:p w:rsidR="002E1C3D" w:rsidRDefault="002E1C3D" w:rsidP="003E046C">
      <w:pPr>
        <w:pStyle w:val="NoSpacing"/>
        <w:ind w:left="720"/>
        <w:rPr>
          <w:rStyle w:val="Strong"/>
          <w:rFonts w:ascii="Tahoma" w:hAnsi="Tahoma" w:cs="Tahoma"/>
          <w:b w:val="0"/>
          <w:sz w:val="20"/>
          <w:szCs w:val="20"/>
        </w:rPr>
      </w:pPr>
      <w:r w:rsidRPr="002E1C3D">
        <w:rPr>
          <w:rStyle w:val="Strong"/>
          <w:rFonts w:ascii="Tahoma" w:hAnsi="Tahoma" w:cs="Tahoma"/>
          <w:color w:val="404040" w:themeColor="text1" w:themeTint="BF"/>
          <w:sz w:val="20"/>
          <w:szCs w:val="20"/>
        </w:rPr>
        <w:t>Flooding – Fole</w:t>
      </w:r>
      <w:r>
        <w:rPr>
          <w:rStyle w:val="Strong"/>
          <w:rFonts w:ascii="Tahoma" w:hAnsi="Tahoma" w:cs="Tahoma"/>
          <w:color w:val="404040" w:themeColor="text1" w:themeTint="BF"/>
          <w:sz w:val="20"/>
          <w:szCs w:val="20"/>
        </w:rPr>
        <w:t xml:space="preserve"> - </w:t>
      </w:r>
      <w:r>
        <w:rPr>
          <w:rStyle w:val="Strong"/>
          <w:rFonts w:ascii="Tahoma" w:hAnsi="Tahoma" w:cs="Tahoma"/>
          <w:b w:val="0"/>
          <w:sz w:val="20"/>
          <w:szCs w:val="20"/>
        </w:rPr>
        <w:t>Cllr Flunder outlines the issues Fole faces.  Culvert previously maintained by dairy is no longer being looked at.  David Hughes passed on a map to Cllr Flunder who will ensure a copy to the clerk.</w:t>
      </w:r>
    </w:p>
    <w:p w:rsidR="002E1C3D" w:rsidRDefault="002E1C3D" w:rsidP="003E046C">
      <w:pPr>
        <w:pStyle w:val="NoSpacing"/>
        <w:ind w:left="720"/>
        <w:rPr>
          <w:rStyle w:val="Strong"/>
          <w:rFonts w:ascii="Tahoma" w:hAnsi="Tahoma" w:cs="Tahoma"/>
          <w:b w:val="0"/>
          <w:sz w:val="20"/>
          <w:szCs w:val="20"/>
        </w:rPr>
      </w:pPr>
      <w:r w:rsidRPr="002E1C3D">
        <w:rPr>
          <w:rStyle w:val="Strong"/>
          <w:rFonts w:ascii="Tahoma" w:hAnsi="Tahoma" w:cs="Tahoma"/>
          <w:color w:val="404040" w:themeColor="text1" w:themeTint="BF"/>
          <w:sz w:val="20"/>
          <w:szCs w:val="20"/>
        </w:rPr>
        <w:t>Flooding – Upper Tean</w:t>
      </w:r>
      <w:r>
        <w:rPr>
          <w:rStyle w:val="Strong"/>
          <w:rFonts w:ascii="Tahoma" w:hAnsi="Tahoma" w:cs="Tahoma"/>
          <w:color w:val="404040" w:themeColor="text1" w:themeTint="BF"/>
          <w:sz w:val="20"/>
          <w:szCs w:val="20"/>
        </w:rPr>
        <w:t xml:space="preserve"> - </w:t>
      </w:r>
      <w:r>
        <w:rPr>
          <w:rStyle w:val="Strong"/>
          <w:rFonts w:ascii="Tahoma" w:hAnsi="Tahoma" w:cs="Tahoma"/>
          <w:b w:val="0"/>
          <w:sz w:val="20"/>
          <w:szCs w:val="20"/>
        </w:rPr>
        <w:t>Cllr Ball advises this is the worse he has seen it in 25 years.  The water level was so high under the bridge that a small amount of debris would have cause a catastrophic blockage.  The more houses built is only going to impede the issue.</w:t>
      </w:r>
    </w:p>
    <w:p w:rsidR="002E1C3D" w:rsidRDefault="002E1C3D" w:rsidP="002E1C3D">
      <w:pPr>
        <w:pStyle w:val="NoSpacing"/>
        <w:ind w:left="720"/>
        <w:rPr>
          <w:rStyle w:val="Strong"/>
          <w:rFonts w:ascii="Tahoma" w:hAnsi="Tahoma" w:cs="Tahoma"/>
          <w:b w:val="0"/>
          <w:sz w:val="20"/>
          <w:szCs w:val="20"/>
        </w:rPr>
      </w:pPr>
      <w:r w:rsidRPr="002E1C3D">
        <w:rPr>
          <w:rStyle w:val="Strong"/>
          <w:rFonts w:ascii="Tahoma" w:hAnsi="Tahoma" w:cs="Tahoma"/>
          <w:sz w:val="20"/>
          <w:szCs w:val="20"/>
        </w:rPr>
        <w:t>Tean Rec Play Equipment</w:t>
      </w:r>
      <w:r>
        <w:rPr>
          <w:rStyle w:val="Strong"/>
          <w:rFonts w:ascii="Tahoma" w:hAnsi="Tahoma" w:cs="Tahoma"/>
          <w:sz w:val="20"/>
          <w:szCs w:val="20"/>
        </w:rPr>
        <w:t xml:space="preserve"> Update - </w:t>
      </w:r>
      <w:r>
        <w:rPr>
          <w:rStyle w:val="Strong"/>
          <w:rFonts w:ascii="Tahoma" w:hAnsi="Tahoma" w:cs="Tahoma"/>
          <w:b w:val="0"/>
          <w:sz w:val="20"/>
          <w:szCs w:val="20"/>
        </w:rPr>
        <w:t>Cllr Akerman advises that the flooring needs sorting and a quote will take 3 weeks and be approx. £1k.</w:t>
      </w:r>
      <w:r w:rsidR="009B5B4C">
        <w:rPr>
          <w:rStyle w:val="Strong"/>
          <w:rFonts w:ascii="Tahoma" w:hAnsi="Tahoma" w:cs="Tahoma"/>
          <w:b w:val="0"/>
          <w:sz w:val="20"/>
          <w:szCs w:val="20"/>
        </w:rPr>
        <w:t xml:space="preserve">  Other equipment needs repairing and looking at on back of ROSPA report, Cllrs Stubbs and Akerman to look at and obtain a quote from Creativeplay.</w:t>
      </w:r>
    </w:p>
    <w:p w:rsidR="002E1C3D" w:rsidRDefault="002E1C3D" w:rsidP="002E1C3D">
      <w:pPr>
        <w:pStyle w:val="NoSpacing"/>
        <w:ind w:left="720"/>
        <w:rPr>
          <w:rStyle w:val="Strong"/>
          <w:rFonts w:ascii="Tahoma" w:hAnsi="Tahoma" w:cs="Tahoma"/>
          <w:b w:val="0"/>
          <w:sz w:val="20"/>
          <w:szCs w:val="20"/>
        </w:rPr>
      </w:pPr>
    </w:p>
    <w:p w:rsidR="002E1C3D" w:rsidRDefault="002E1C3D" w:rsidP="002E1C3D">
      <w:pPr>
        <w:pStyle w:val="NoSpacing"/>
        <w:ind w:left="720"/>
        <w:rPr>
          <w:rStyle w:val="Strong"/>
          <w:rFonts w:ascii="Tahoma" w:hAnsi="Tahoma" w:cs="Tahoma"/>
          <w:b w:val="0"/>
          <w:sz w:val="20"/>
          <w:szCs w:val="20"/>
        </w:rPr>
      </w:pPr>
      <w:r>
        <w:rPr>
          <w:rStyle w:val="Strong"/>
          <w:rFonts w:ascii="Tahoma" w:hAnsi="Tahoma" w:cs="Tahoma"/>
          <w:b w:val="0"/>
          <w:sz w:val="20"/>
          <w:szCs w:val="20"/>
        </w:rPr>
        <w:t>Meeting stopped at 20.34 due to fire concerns in the building.</w:t>
      </w:r>
    </w:p>
    <w:p w:rsidR="002E1C3D" w:rsidRDefault="002E1C3D" w:rsidP="002E1C3D">
      <w:pPr>
        <w:pStyle w:val="NoSpacing"/>
        <w:ind w:left="720"/>
        <w:rPr>
          <w:rStyle w:val="Strong"/>
          <w:rFonts w:ascii="Tahoma" w:hAnsi="Tahoma" w:cs="Tahoma"/>
          <w:b w:val="0"/>
          <w:sz w:val="20"/>
          <w:szCs w:val="20"/>
        </w:rPr>
      </w:pPr>
      <w:r>
        <w:rPr>
          <w:rStyle w:val="Strong"/>
          <w:rFonts w:ascii="Tahoma" w:hAnsi="Tahoma" w:cs="Tahoma"/>
          <w:b w:val="0"/>
          <w:sz w:val="20"/>
          <w:szCs w:val="20"/>
        </w:rPr>
        <w:t>Meeting resumed at 20.39</w:t>
      </w:r>
    </w:p>
    <w:p w:rsidR="002E1C3D" w:rsidRDefault="002E1C3D" w:rsidP="002E1C3D">
      <w:pPr>
        <w:pStyle w:val="NoSpacing"/>
        <w:ind w:left="720"/>
        <w:rPr>
          <w:rStyle w:val="Strong"/>
          <w:rFonts w:ascii="Tahoma" w:hAnsi="Tahoma" w:cs="Tahoma"/>
          <w:b w:val="0"/>
          <w:sz w:val="20"/>
          <w:szCs w:val="20"/>
        </w:rPr>
      </w:pPr>
    </w:p>
    <w:p w:rsidR="002E1C3D" w:rsidRDefault="002E1C3D" w:rsidP="002E1C3D">
      <w:pPr>
        <w:pStyle w:val="NoSpacing"/>
        <w:ind w:left="720"/>
        <w:rPr>
          <w:rStyle w:val="Strong"/>
          <w:rFonts w:ascii="Tahoma" w:hAnsi="Tahoma" w:cs="Tahoma"/>
          <w:b w:val="0"/>
          <w:sz w:val="20"/>
          <w:szCs w:val="20"/>
        </w:rPr>
      </w:pPr>
      <w:r>
        <w:rPr>
          <w:rStyle w:val="Strong"/>
          <w:rFonts w:ascii="Tahoma" w:hAnsi="Tahoma" w:cs="Tahoma"/>
          <w:sz w:val="20"/>
          <w:szCs w:val="20"/>
        </w:rPr>
        <w:t xml:space="preserve">S106/Wentlows Improvement Update – </w:t>
      </w:r>
      <w:r>
        <w:rPr>
          <w:rStyle w:val="Strong"/>
          <w:rFonts w:ascii="Tahoma" w:hAnsi="Tahoma" w:cs="Tahoma"/>
          <w:b w:val="0"/>
          <w:sz w:val="20"/>
          <w:szCs w:val="20"/>
        </w:rPr>
        <w:t>Cllr Pearce advised that we have enough completed forms and refers to concerns by Mr Dodd.  Cllr Pearce reads an email he sent Mr Dodd inviting him to the meeting.  Next meeting with SMDC Operational Services is scheduled 28</w:t>
      </w:r>
      <w:r w:rsidRPr="002E1C3D">
        <w:rPr>
          <w:rStyle w:val="Strong"/>
          <w:rFonts w:ascii="Tahoma" w:hAnsi="Tahoma" w:cs="Tahoma"/>
          <w:b w:val="0"/>
          <w:sz w:val="20"/>
          <w:szCs w:val="20"/>
          <w:vertAlign w:val="superscript"/>
        </w:rPr>
        <w:t>th</w:t>
      </w:r>
      <w:r>
        <w:rPr>
          <w:rStyle w:val="Strong"/>
          <w:rFonts w:ascii="Tahoma" w:hAnsi="Tahoma" w:cs="Tahoma"/>
          <w:b w:val="0"/>
          <w:sz w:val="20"/>
          <w:szCs w:val="20"/>
        </w:rPr>
        <w:t xml:space="preserve"> April, 10am.  Cllr Trigger requests this is pushed back 30mins so councillors can have a pre-meeting and make some decisions based on the Consultation Report.</w:t>
      </w:r>
    </w:p>
    <w:p w:rsidR="002E1C3D" w:rsidRDefault="002E1C3D" w:rsidP="002E1C3D">
      <w:pPr>
        <w:pStyle w:val="NoSpacing"/>
        <w:ind w:left="720"/>
        <w:rPr>
          <w:rStyle w:val="Strong"/>
          <w:rFonts w:ascii="Tahoma" w:hAnsi="Tahoma" w:cs="Tahoma"/>
          <w:b w:val="0"/>
          <w:sz w:val="20"/>
          <w:szCs w:val="20"/>
        </w:rPr>
      </w:pPr>
      <w:r>
        <w:rPr>
          <w:rStyle w:val="Strong"/>
          <w:rFonts w:ascii="Tahoma" w:hAnsi="Tahoma" w:cs="Tahoma"/>
          <w:sz w:val="20"/>
          <w:szCs w:val="20"/>
        </w:rPr>
        <w:t xml:space="preserve">Cemetery Tree </w:t>
      </w:r>
      <w:r w:rsidR="009B5B4C">
        <w:rPr>
          <w:rStyle w:val="Strong"/>
          <w:rFonts w:ascii="Tahoma" w:hAnsi="Tahoma" w:cs="Tahoma"/>
          <w:sz w:val="20"/>
          <w:szCs w:val="20"/>
        </w:rPr>
        <w:t>–</w:t>
      </w:r>
      <w:r>
        <w:rPr>
          <w:rStyle w:val="Strong"/>
          <w:rFonts w:ascii="Tahoma" w:hAnsi="Tahoma" w:cs="Tahoma"/>
          <w:sz w:val="20"/>
          <w:szCs w:val="20"/>
        </w:rPr>
        <w:t xml:space="preserve"> </w:t>
      </w:r>
      <w:r w:rsidR="009B5B4C">
        <w:rPr>
          <w:rStyle w:val="Strong"/>
          <w:rFonts w:ascii="Tahoma" w:hAnsi="Tahoma" w:cs="Tahoma"/>
          <w:b w:val="0"/>
          <w:sz w:val="20"/>
          <w:szCs w:val="20"/>
        </w:rPr>
        <w:t>Cllr Flunder updates on his meeting with Steve Massey from SMDC, who advised this is a conservation area.  Clerk to advise Mrs Bradbury to instruct BT to continue.</w:t>
      </w:r>
    </w:p>
    <w:p w:rsidR="009B5B4C" w:rsidRDefault="009B5B4C" w:rsidP="002E1C3D">
      <w:pPr>
        <w:pStyle w:val="NoSpacing"/>
        <w:ind w:left="720"/>
        <w:rPr>
          <w:rStyle w:val="Strong"/>
          <w:rFonts w:ascii="Tahoma" w:hAnsi="Tahoma" w:cs="Tahoma"/>
          <w:b w:val="0"/>
          <w:sz w:val="20"/>
          <w:szCs w:val="20"/>
        </w:rPr>
      </w:pPr>
      <w:r>
        <w:rPr>
          <w:rStyle w:val="Strong"/>
          <w:rFonts w:ascii="Tahoma" w:hAnsi="Tahoma" w:cs="Tahoma"/>
          <w:b w:val="0"/>
          <w:sz w:val="20"/>
          <w:szCs w:val="20"/>
        </w:rPr>
        <w:t>Conservation details to be discuss at the next Lengthsman meeting.</w:t>
      </w:r>
    </w:p>
    <w:p w:rsidR="009B5B4C" w:rsidRDefault="009B5B4C" w:rsidP="002E1C3D">
      <w:pPr>
        <w:pStyle w:val="NoSpacing"/>
        <w:ind w:left="720"/>
        <w:rPr>
          <w:rStyle w:val="Strong"/>
          <w:rFonts w:ascii="Tahoma" w:hAnsi="Tahoma" w:cs="Tahoma"/>
          <w:b w:val="0"/>
          <w:sz w:val="20"/>
          <w:szCs w:val="20"/>
        </w:rPr>
      </w:pPr>
      <w:r>
        <w:rPr>
          <w:rStyle w:val="Strong"/>
          <w:rFonts w:ascii="Tahoma" w:hAnsi="Tahoma" w:cs="Tahoma"/>
          <w:sz w:val="20"/>
          <w:szCs w:val="20"/>
        </w:rPr>
        <w:t>Wentlows Boundary Issue</w:t>
      </w:r>
      <w:r>
        <w:rPr>
          <w:rStyle w:val="Strong"/>
          <w:rFonts w:ascii="Tahoma" w:hAnsi="Tahoma" w:cs="Tahoma"/>
          <w:b w:val="0"/>
          <w:sz w:val="20"/>
          <w:szCs w:val="20"/>
        </w:rPr>
        <w:t xml:space="preserve"> – With Cllrs Stubbs and McCormack, waiting for weather to improve.</w:t>
      </w:r>
    </w:p>
    <w:p w:rsidR="009B5B4C" w:rsidRPr="009B5B4C" w:rsidRDefault="009B5B4C" w:rsidP="002E1C3D">
      <w:pPr>
        <w:pStyle w:val="NoSpacing"/>
        <w:ind w:left="720"/>
        <w:rPr>
          <w:rStyle w:val="Strong"/>
          <w:rFonts w:ascii="Tahoma" w:hAnsi="Tahoma" w:cs="Tahoma"/>
          <w:b w:val="0"/>
          <w:sz w:val="20"/>
          <w:szCs w:val="20"/>
        </w:rPr>
      </w:pPr>
      <w:r>
        <w:rPr>
          <w:rStyle w:val="Strong"/>
          <w:rFonts w:ascii="Tahoma" w:hAnsi="Tahoma" w:cs="Tahoma"/>
          <w:sz w:val="20"/>
          <w:szCs w:val="20"/>
        </w:rPr>
        <w:t>Dog Foul Posters</w:t>
      </w:r>
      <w:r>
        <w:rPr>
          <w:rStyle w:val="Strong"/>
          <w:rFonts w:ascii="Tahoma" w:hAnsi="Tahoma" w:cs="Tahoma"/>
          <w:b w:val="0"/>
          <w:sz w:val="20"/>
          <w:szCs w:val="20"/>
        </w:rPr>
        <w:t xml:space="preserve"> – Cllr Akerman obtained 3 quotes and UR Media were the best.</w:t>
      </w:r>
    </w:p>
    <w:p w:rsidR="004850E1" w:rsidRPr="009B5B4C" w:rsidRDefault="004850E1" w:rsidP="004850E1">
      <w:pPr>
        <w:pStyle w:val="NoSpacing"/>
        <w:numPr>
          <w:ilvl w:val="0"/>
          <w:numId w:val="2"/>
        </w:numPr>
        <w:rPr>
          <w:rStyle w:val="Strong"/>
          <w:rFonts w:ascii="Tahoma" w:hAnsi="Tahoma" w:cs="Tahoma"/>
        </w:rPr>
      </w:pPr>
      <w:r w:rsidRPr="000B2933">
        <w:rPr>
          <w:rStyle w:val="Strong"/>
          <w:rFonts w:ascii="Tahoma" w:hAnsi="Tahoma" w:cs="Tahoma"/>
          <w:sz w:val="20"/>
        </w:rPr>
        <w:t>Correspondence:</w:t>
      </w:r>
    </w:p>
    <w:tbl>
      <w:tblPr>
        <w:tblStyle w:val="TableGrid1"/>
        <w:tblW w:w="9650" w:type="dxa"/>
        <w:tblInd w:w="607" w:type="dxa"/>
        <w:tblLook w:val="04A0" w:firstRow="1" w:lastRow="0" w:firstColumn="1" w:lastColumn="0" w:noHBand="0" w:noVBand="1"/>
      </w:tblPr>
      <w:tblGrid>
        <w:gridCol w:w="864"/>
        <w:gridCol w:w="2363"/>
        <w:gridCol w:w="2126"/>
        <w:gridCol w:w="2198"/>
        <w:gridCol w:w="2099"/>
      </w:tblGrid>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b/>
                <w:sz w:val="18"/>
                <w:szCs w:val="18"/>
              </w:rPr>
            </w:pPr>
            <w:r>
              <w:rPr>
                <w:rFonts w:ascii="Tahoma" w:hAnsi="Tahoma" w:cs="Tahoma"/>
                <w:b/>
                <w:sz w:val="18"/>
                <w:szCs w:val="18"/>
              </w:rPr>
              <w:t>Date</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b/>
                <w:sz w:val="18"/>
                <w:szCs w:val="18"/>
              </w:rPr>
            </w:pPr>
            <w:r>
              <w:rPr>
                <w:rFonts w:ascii="Tahoma" w:hAnsi="Tahoma" w:cs="Tahoma"/>
                <w:b/>
                <w:sz w:val="18"/>
                <w:szCs w:val="18"/>
              </w:rPr>
              <w:t>From</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b/>
                <w:sz w:val="18"/>
                <w:szCs w:val="18"/>
              </w:rPr>
            </w:pPr>
            <w:r>
              <w:rPr>
                <w:rFonts w:ascii="Tahoma" w:hAnsi="Tahoma" w:cs="Tahoma"/>
                <w:b/>
                <w:sz w:val="18"/>
                <w:szCs w:val="18"/>
              </w:rPr>
              <w:t>Subject/Ref</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b/>
                <w:sz w:val="18"/>
                <w:szCs w:val="18"/>
              </w:rPr>
            </w:pPr>
            <w:r>
              <w:rPr>
                <w:rFonts w:ascii="Tahoma" w:hAnsi="Tahoma" w:cs="Tahoma"/>
                <w:b/>
                <w:sz w:val="18"/>
                <w:szCs w:val="18"/>
              </w:rPr>
              <w:t>Brief</w:t>
            </w:r>
          </w:p>
        </w:tc>
        <w:tc>
          <w:tcPr>
            <w:tcW w:w="2099"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b/>
                <w:sz w:val="18"/>
                <w:szCs w:val="18"/>
              </w:rPr>
            </w:pPr>
            <w:r>
              <w:rPr>
                <w:rFonts w:ascii="Tahoma" w:hAnsi="Tahoma" w:cs="Tahoma"/>
                <w:b/>
                <w:sz w:val="18"/>
                <w:szCs w:val="18"/>
              </w:rPr>
              <w:t>Outcome</w:t>
            </w:r>
          </w:p>
        </w:tc>
      </w:tr>
      <w:tr w:rsidR="009B5B4C" w:rsidTr="009B5B4C">
        <w:trPr>
          <w:trHeight w:val="252"/>
        </w:trPr>
        <w:tc>
          <w:tcPr>
            <w:tcW w:w="3227" w:type="dxa"/>
            <w:gridSpan w:val="2"/>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b/>
                <w:sz w:val="18"/>
                <w:szCs w:val="18"/>
              </w:rPr>
            </w:pPr>
            <w:r>
              <w:rPr>
                <w:rFonts w:ascii="Tahoma" w:hAnsi="Tahoma" w:cs="Tahoma"/>
                <w:b/>
                <w:sz w:val="18"/>
                <w:szCs w:val="18"/>
              </w:rPr>
              <w:t>For Consideration</w:t>
            </w:r>
          </w:p>
        </w:tc>
        <w:tc>
          <w:tcPr>
            <w:tcW w:w="2126"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8"/>
                <w:szCs w:val="18"/>
              </w:rPr>
            </w:pPr>
          </w:p>
        </w:tc>
        <w:tc>
          <w:tcPr>
            <w:tcW w:w="2198"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8"/>
                <w:szCs w:val="18"/>
              </w:rPr>
            </w:pPr>
          </w:p>
        </w:tc>
        <w:tc>
          <w:tcPr>
            <w:tcW w:w="2099"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8"/>
                <w:szCs w:val="18"/>
              </w:rPr>
            </w:pPr>
          </w:p>
        </w:tc>
      </w:tr>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05/04/16</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SCC</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NHT Hours</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Few Hours Available</w:t>
            </w:r>
          </w:p>
        </w:tc>
        <w:tc>
          <w:tcPr>
            <w:tcW w:w="2099"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Agenda Item</w:t>
            </w:r>
          </w:p>
        </w:tc>
      </w:tr>
      <w:tr w:rsidR="009B5B4C" w:rsidTr="009B5B4C">
        <w:trPr>
          <w:trHeight w:val="252"/>
        </w:trPr>
        <w:tc>
          <w:tcPr>
            <w:tcW w:w="3227" w:type="dxa"/>
            <w:gridSpan w:val="2"/>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8"/>
                <w:szCs w:val="18"/>
              </w:rPr>
            </w:pPr>
            <w:r>
              <w:rPr>
                <w:rFonts w:ascii="Tahoma" w:hAnsi="Tahoma" w:cs="Tahoma"/>
                <w:b/>
                <w:sz w:val="18"/>
                <w:szCs w:val="18"/>
              </w:rPr>
              <w:t>For Information</w:t>
            </w:r>
          </w:p>
        </w:tc>
        <w:tc>
          <w:tcPr>
            <w:tcW w:w="2126"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8"/>
                <w:szCs w:val="18"/>
              </w:rPr>
            </w:pPr>
          </w:p>
        </w:tc>
        <w:tc>
          <w:tcPr>
            <w:tcW w:w="2198"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8"/>
                <w:szCs w:val="18"/>
              </w:rPr>
            </w:pPr>
          </w:p>
        </w:tc>
        <w:tc>
          <w:tcPr>
            <w:tcW w:w="2099"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8"/>
                <w:szCs w:val="18"/>
              </w:rPr>
            </w:pPr>
          </w:p>
        </w:tc>
      </w:tr>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18/04/16</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Mark Deaville – SCC</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MD/RW13</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SCC resources limitation</w:t>
            </w:r>
          </w:p>
        </w:tc>
        <w:tc>
          <w:tcPr>
            <w:tcW w:w="2099"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Cllr emailed 18/4</w:t>
            </w:r>
          </w:p>
        </w:tc>
      </w:tr>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14/04/16</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Sir William Cash MP</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 xml:space="preserve">Planning Complaint </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Decision from ombudmans</w:t>
            </w:r>
          </w:p>
        </w:tc>
        <w:tc>
          <w:tcPr>
            <w:tcW w:w="2099"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CPC is not a member of the public</w:t>
            </w:r>
          </w:p>
        </w:tc>
      </w:tr>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14/04/16</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Chris Rose – SCC</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Traffic Diversion</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Greatgate Road, Winnothdale</w:t>
            </w:r>
          </w:p>
        </w:tc>
        <w:tc>
          <w:tcPr>
            <w:tcW w:w="2099"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Cllrs emailed 15/4 Notification posts scheduled on FB</w:t>
            </w:r>
          </w:p>
        </w:tc>
      </w:tr>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30/03/16</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Insignia Ltd</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HM Queen’s 90</w:t>
            </w:r>
            <w:r>
              <w:rPr>
                <w:rFonts w:ascii="Tahoma" w:hAnsi="Tahoma" w:cs="Tahoma"/>
                <w:sz w:val="16"/>
                <w:szCs w:val="16"/>
                <w:vertAlign w:val="superscript"/>
              </w:rPr>
              <w:t>th</w:t>
            </w:r>
            <w:r>
              <w:rPr>
                <w:rFonts w:ascii="Tahoma" w:hAnsi="Tahoma" w:cs="Tahoma"/>
                <w:sz w:val="16"/>
                <w:szCs w:val="16"/>
              </w:rPr>
              <w:t xml:space="preserve"> B’day</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90</w:t>
            </w:r>
            <w:r>
              <w:rPr>
                <w:rFonts w:ascii="Tahoma" w:hAnsi="Tahoma" w:cs="Tahoma"/>
                <w:sz w:val="16"/>
                <w:szCs w:val="16"/>
                <w:vertAlign w:val="superscript"/>
              </w:rPr>
              <w:t>th</w:t>
            </w:r>
            <w:r>
              <w:rPr>
                <w:rFonts w:ascii="Tahoma" w:hAnsi="Tahoma" w:cs="Tahoma"/>
                <w:sz w:val="16"/>
                <w:szCs w:val="16"/>
              </w:rPr>
              <w:t xml:space="preserve"> B’day commemorative gifts</w:t>
            </w:r>
          </w:p>
        </w:tc>
        <w:tc>
          <w:tcPr>
            <w:tcW w:w="2099"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Cllrs emailed 13/4</w:t>
            </w:r>
          </w:p>
        </w:tc>
      </w:tr>
      <w:tr w:rsidR="009B5B4C" w:rsidTr="009B5B4C">
        <w:trPr>
          <w:trHeight w:val="252"/>
        </w:trPr>
        <w:tc>
          <w:tcPr>
            <w:tcW w:w="864"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29/03/16</w:t>
            </w:r>
          </w:p>
        </w:tc>
        <w:tc>
          <w:tcPr>
            <w:tcW w:w="2363"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SMDC – Waste Scene</w:t>
            </w:r>
          </w:p>
        </w:tc>
        <w:tc>
          <w:tcPr>
            <w:tcW w:w="2126"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Final Payment for Recycling</w:t>
            </w:r>
          </w:p>
        </w:tc>
        <w:tc>
          <w:tcPr>
            <w:tcW w:w="2198" w:type="dxa"/>
            <w:tcBorders>
              <w:top w:val="single" w:sz="4" w:space="0" w:color="auto"/>
              <w:left w:val="single" w:sz="4" w:space="0" w:color="auto"/>
              <w:bottom w:val="single" w:sz="4" w:space="0" w:color="auto"/>
              <w:right w:val="single" w:sz="4" w:space="0" w:color="auto"/>
            </w:tcBorders>
            <w:hideMark/>
          </w:tcPr>
          <w:p w:rsidR="009B5B4C" w:rsidRDefault="009B5B4C">
            <w:pPr>
              <w:rPr>
                <w:rFonts w:ascii="Tahoma" w:hAnsi="Tahoma" w:cs="Tahoma"/>
                <w:sz w:val="16"/>
                <w:szCs w:val="16"/>
              </w:rPr>
            </w:pPr>
            <w:r>
              <w:rPr>
                <w:rFonts w:ascii="Tahoma" w:hAnsi="Tahoma" w:cs="Tahoma"/>
                <w:sz w:val="16"/>
                <w:szCs w:val="16"/>
              </w:rPr>
              <w:t>£92.01</w:t>
            </w:r>
          </w:p>
        </w:tc>
        <w:tc>
          <w:tcPr>
            <w:tcW w:w="2099" w:type="dxa"/>
            <w:tcBorders>
              <w:top w:val="single" w:sz="4" w:space="0" w:color="auto"/>
              <w:left w:val="single" w:sz="4" w:space="0" w:color="auto"/>
              <w:bottom w:val="single" w:sz="4" w:space="0" w:color="auto"/>
              <w:right w:val="single" w:sz="4" w:space="0" w:color="auto"/>
            </w:tcBorders>
          </w:tcPr>
          <w:p w:rsidR="009B5B4C" w:rsidRDefault="009B5B4C">
            <w:pPr>
              <w:rPr>
                <w:rFonts w:ascii="Tahoma" w:hAnsi="Tahoma" w:cs="Tahoma"/>
                <w:sz w:val="16"/>
                <w:szCs w:val="16"/>
              </w:rPr>
            </w:pPr>
          </w:p>
        </w:tc>
      </w:tr>
    </w:tbl>
    <w:p w:rsidR="00B432B2" w:rsidRPr="000B2933" w:rsidRDefault="00C44A83" w:rsidP="006266D6">
      <w:pPr>
        <w:pStyle w:val="NoSpacing"/>
        <w:numPr>
          <w:ilvl w:val="0"/>
          <w:numId w:val="2"/>
        </w:numPr>
        <w:rPr>
          <w:rStyle w:val="Strong"/>
          <w:rFonts w:ascii="Tahoma" w:hAnsi="Tahoma" w:cs="Tahoma"/>
          <w:b w:val="0"/>
        </w:rPr>
      </w:pPr>
      <w:r w:rsidRPr="000B2933">
        <w:rPr>
          <w:rStyle w:val="Strong"/>
          <w:rFonts w:ascii="Tahoma" w:hAnsi="Tahoma" w:cs="Tahoma"/>
          <w:sz w:val="20"/>
        </w:rPr>
        <w:t>Planning Applications</w:t>
      </w:r>
      <w:r w:rsidR="00BC223A" w:rsidRPr="000B2933">
        <w:rPr>
          <w:rStyle w:val="Strong"/>
          <w:rFonts w:ascii="Tahoma" w:hAnsi="Tahoma" w:cs="Tahoma"/>
          <w:sz w:val="20"/>
        </w:rPr>
        <w:t>:</w:t>
      </w:r>
    </w:p>
    <w:tbl>
      <w:tblPr>
        <w:tblStyle w:val="TableGrid1"/>
        <w:tblW w:w="9849" w:type="dxa"/>
        <w:tblInd w:w="607" w:type="dxa"/>
        <w:tblLook w:val="04A0" w:firstRow="1" w:lastRow="0" w:firstColumn="1" w:lastColumn="0" w:noHBand="0" w:noVBand="1"/>
      </w:tblPr>
      <w:tblGrid>
        <w:gridCol w:w="1870"/>
        <w:gridCol w:w="2404"/>
        <w:gridCol w:w="2971"/>
        <w:gridCol w:w="2604"/>
      </w:tblGrid>
      <w:tr w:rsidR="00DA5F97" w:rsidRPr="00471AA1" w:rsidTr="00DA5F97">
        <w:tc>
          <w:tcPr>
            <w:tcW w:w="1870" w:type="dxa"/>
            <w:vAlign w:val="bottom"/>
          </w:tcPr>
          <w:p w:rsidR="00DA5F97" w:rsidRPr="00471AA1" w:rsidRDefault="00DA5F97" w:rsidP="004A3774">
            <w:pPr>
              <w:rPr>
                <w:rFonts w:ascii="Tahoma" w:hAnsi="Tahoma" w:cs="Tahoma"/>
                <w:b/>
                <w:sz w:val="18"/>
                <w:szCs w:val="18"/>
              </w:rPr>
            </w:pPr>
            <w:r w:rsidRPr="00471AA1">
              <w:rPr>
                <w:rFonts w:ascii="Tahoma" w:hAnsi="Tahoma" w:cs="Tahoma"/>
                <w:b/>
                <w:sz w:val="18"/>
                <w:szCs w:val="18"/>
              </w:rPr>
              <w:t>Applications</w:t>
            </w:r>
          </w:p>
        </w:tc>
        <w:tc>
          <w:tcPr>
            <w:tcW w:w="2404" w:type="dxa"/>
            <w:vAlign w:val="bottom"/>
          </w:tcPr>
          <w:p w:rsidR="00DA5F97" w:rsidRPr="00471AA1" w:rsidRDefault="00DA5F97" w:rsidP="004A3774">
            <w:pPr>
              <w:rPr>
                <w:rFonts w:ascii="Tahoma" w:hAnsi="Tahoma" w:cs="Tahoma"/>
                <w:sz w:val="18"/>
                <w:szCs w:val="18"/>
              </w:rPr>
            </w:pPr>
          </w:p>
        </w:tc>
        <w:tc>
          <w:tcPr>
            <w:tcW w:w="2971" w:type="dxa"/>
            <w:vAlign w:val="bottom"/>
          </w:tcPr>
          <w:p w:rsidR="00DA5F97" w:rsidRPr="00471AA1" w:rsidRDefault="00DA5F97" w:rsidP="004A3774">
            <w:pPr>
              <w:rPr>
                <w:rFonts w:ascii="Tahoma" w:hAnsi="Tahoma" w:cs="Tahoma"/>
                <w:sz w:val="18"/>
                <w:szCs w:val="18"/>
              </w:rPr>
            </w:pPr>
          </w:p>
        </w:tc>
        <w:tc>
          <w:tcPr>
            <w:tcW w:w="2604" w:type="dxa"/>
          </w:tcPr>
          <w:p w:rsidR="00DA5F97" w:rsidRPr="00471AA1" w:rsidRDefault="00DA5F97" w:rsidP="004A3774">
            <w:pPr>
              <w:rPr>
                <w:rFonts w:ascii="Tahoma" w:hAnsi="Tahoma" w:cs="Tahoma"/>
                <w:sz w:val="18"/>
                <w:szCs w:val="18"/>
              </w:rPr>
            </w:pPr>
          </w:p>
        </w:tc>
      </w:tr>
      <w:tr w:rsidR="00DA5F97" w:rsidRPr="00471AA1" w:rsidTr="00DA5F97">
        <w:trPr>
          <w:trHeight w:val="279"/>
        </w:trPr>
        <w:tc>
          <w:tcPr>
            <w:tcW w:w="1870" w:type="dxa"/>
            <w:vAlign w:val="center"/>
          </w:tcPr>
          <w:p w:rsidR="00DA5F97" w:rsidRPr="00471AA1" w:rsidRDefault="00DA5F97" w:rsidP="004A3774">
            <w:pPr>
              <w:rPr>
                <w:rFonts w:ascii="Tahoma" w:hAnsi="Tahoma" w:cs="Tahoma"/>
                <w:b/>
                <w:sz w:val="18"/>
                <w:szCs w:val="18"/>
              </w:rPr>
            </w:pPr>
            <w:r w:rsidRPr="00471AA1">
              <w:rPr>
                <w:rFonts w:ascii="Tahoma" w:hAnsi="Tahoma" w:cs="Tahoma"/>
                <w:b/>
                <w:sz w:val="18"/>
                <w:szCs w:val="18"/>
              </w:rPr>
              <w:t>For Consideration</w:t>
            </w:r>
          </w:p>
        </w:tc>
        <w:tc>
          <w:tcPr>
            <w:tcW w:w="2404" w:type="dxa"/>
            <w:vAlign w:val="center"/>
          </w:tcPr>
          <w:p w:rsidR="00DA5F97" w:rsidRPr="00471AA1" w:rsidRDefault="00DA5F97" w:rsidP="004A3774">
            <w:pPr>
              <w:rPr>
                <w:rFonts w:ascii="Tahoma" w:hAnsi="Tahoma" w:cs="Tahoma"/>
                <w:sz w:val="18"/>
                <w:szCs w:val="18"/>
              </w:rPr>
            </w:pPr>
          </w:p>
        </w:tc>
        <w:tc>
          <w:tcPr>
            <w:tcW w:w="2971" w:type="dxa"/>
            <w:vAlign w:val="center"/>
          </w:tcPr>
          <w:p w:rsidR="00DA5F97" w:rsidRPr="00471AA1" w:rsidRDefault="00DA5F97" w:rsidP="004A3774">
            <w:pPr>
              <w:rPr>
                <w:rFonts w:ascii="Tahoma" w:hAnsi="Tahoma" w:cs="Tahoma"/>
                <w:sz w:val="18"/>
                <w:szCs w:val="18"/>
              </w:rPr>
            </w:pPr>
          </w:p>
        </w:tc>
        <w:tc>
          <w:tcPr>
            <w:tcW w:w="2604" w:type="dxa"/>
          </w:tcPr>
          <w:p w:rsidR="00DA5F97" w:rsidRPr="00DA5F97" w:rsidRDefault="00DA5F97" w:rsidP="004A3774">
            <w:pPr>
              <w:rPr>
                <w:rFonts w:ascii="Tahoma" w:hAnsi="Tahoma" w:cs="Tahoma"/>
                <w:b/>
                <w:sz w:val="18"/>
                <w:szCs w:val="18"/>
              </w:rPr>
            </w:pPr>
            <w:r>
              <w:rPr>
                <w:rFonts w:ascii="Tahoma" w:hAnsi="Tahoma" w:cs="Tahoma"/>
                <w:b/>
                <w:sz w:val="18"/>
                <w:szCs w:val="18"/>
              </w:rPr>
              <w:t>Outcome</w:t>
            </w:r>
          </w:p>
        </w:tc>
      </w:tr>
      <w:tr w:rsidR="009B5B4C" w:rsidRPr="00471AA1" w:rsidTr="004A02BA">
        <w:trPr>
          <w:trHeight w:val="279"/>
        </w:trPr>
        <w:tc>
          <w:tcPr>
            <w:tcW w:w="1870" w:type="dxa"/>
            <w:tcBorders>
              <w:top w:val="single" w:sz="4" w:space="0" w:color="auto"/>
              <w:left w:val="single" w:sz="4" w:space="0" w:color="auto"/>
              <w:bottom w:val="single" w:sz="4" w:space="0" w:color="auto"/>
              <w:right w:val="single" w:sz="4" w:space="0" w:color="auto"/>
            </w:tcBorders>
            <w:vAlign w:val="center"/>
          </w:tcPr>
          <w:p w:rsidR="009B5B4C" w:rsidRDefault="009B5B4C" w:rsidP="009B5B4C">
            <w:pPr>
              <w:rPr>
                <w:rFonts w:ascii="Tahoma" w:hAnsi="Tahoma" w:cs="Tahoma"/>
                <w:sz w:val="16"/>
                <w:szCs w:val="16"/>
              </w:rPr>
            </w:pPr>
            <w:r>
              <w:rPr>
                <w:rFonts w:ascii="Tahoma" w:hAnsi="Tahoma" w:cs="Tahoma"/>
                <w:sz w:val="16"/>
                <w:szCs w:val="16"/>
              </w:rPr>
              <w:t>SMD/2016/0200</w:t>
            </w:r>
          </w:p>
        </w:tc>
        <w:tc>
          <w:tcPr>
            <w:tcW w:w="2404" w:type="dxa"/>
            <w:tcBorders>
              <w:top w:val="single" w:sz="4" w:space="0" w:color="auto"/>
              <w:left w:val="single" w:sz="4" w:space="0" w:color="auto"/>
              <w:bottom w:val="single" w:sz="4" w:space="0" w:color="auto"/>
              <w:right w:val="single" w:sz="4" w:space="0" w:color="auto"/>
            </w:tcBorders>
            <w:vAlign w:val="center"/>
          </w:tcPr>
          <w:p w:rsidR="009B5B4C" w:rsidRDefault="009B5B4C" w:rsidP="009B5B4C">
            <w:pPr>
              <w:rPr>
                <w:rFonts w:ascii="Tahoma" w:hAnsi="Tahoma" w:cs="Tahoma"/>
                <w:sz w:val="16"/>
                <w:szCs w:val="16"/>
              </w:rPr>
            </w:pPr>
            <w:r>
              <w:rPr>
                <w:rFonts w:ascii="Tahoma" w:hAnsi="Tahoma" w:cs="Tahoma"/>
                <w:sz w:val="16"/>
                <w:szCs w:val="16"/>
              </w:rPr>
              <w:t>Land Off Tenford Lane</w:t>
            </w:r>
          </w:p>
        </w:tc>
        <w:tc>
          <w:tcPr>
            <w:tcW w:w="2971" w:type="dxa"/>
            <w:tcBorders>
              <w:top w:val="single" w:sz="4" w:space="0" w:color="auto"/>
              <w:left w:val="single" w:sz="4" w:space="0" w:color="auto"/>
              <w:bottom w:val="single" w:sz="4" w:space="0" w:color="auto"/>
              <w:right w:val="single" w:sz="4" w:space="0" w:color="auto"/>
            </w:tcBorders>
            <w:vAlign w:val="center"/>
          </w:tcPr>
          <w:p w:rsidR="009B5B4C" w:rsidRDefault="009B5B4C" w:rsidP="009B5B4C">
            <w:pPr>
              <w:rPr>
                <w:rFonts w:ascii="Tahoma" w:hAnsi="Tahoma" w:cs="Tahoma"/>
                <w:sz w:val="16"/>
                <w:szCs w:val="16"/>
              </w:rPr>
            </w:pPr>
            <w:r>
              <w:rPr>
                <w:rFonts w:ascii="Tahoma" w:hAnsi="Tahoma" w:cs="Tahoma"/>
                <w:sz w:val="16"/>
                <w:szCs w:val="16"/>
              </w:rPr>
              <w:t>Outline planning application for residential development of up to 49 houses with all matters reserved except for access.</w:t>
            </w:r>
          </w:p>
        </w:tc>
        <w:tc>
          <w:tcPr>
            <w:tcW w:w="2604" w:type="dxa"/>
          </w:tcPr>
          <w:p w:rsidR="009B5B4C" w:rsidRDefault="009B5B4C" w:rsidP="009B5B4C">
            <w:pPr>
              <w:rPr>
                <w:rFonts w:ascii="Tahoma" w:hAnsi="Tahoma" w:cs="Tahoma"/>
                <w:sz w:val="16"/>
                <w:szCs w:val="16"/>
              </w:rPr>
            </w:pPr>
            <w:r>
              <w:rPr>
                <w:rFonts w:ascii="Tahoma" w:hAnsi="Tahoma" w:cs="Tahoma"/>
                <w:sz w:val="16"/>
                <w:szCs w:val="16"/>
              </w:rPr>
              <w:t>Strong objection letter to be sent (</w:t>
            </w:r>
            <w:r w:rsidRPr="009B5B4C">
              <w:rPr>
                <w:rFonts w:ascii="Tahoma" w:hAnsi="Tahoma" w:cs="Tahoma"/>
                <w:color w:val="FF0000"/>
                <w:sz w:val="16"/>
                <w:szCs w:val="16"/>
              </w:rPr>
              <w:t>2016/017</w:t>
            </w:r>
            <w:r>
              <w:rPr>
                <w:rFonts w:ascii="Tahoma" w:hAnsi="Tahoma" w:cs="Tahoma"/>
                <w:sz w:val="16"/>
                <w:szCs w:val="16"/>
              </w:rPr>
              <w:t xml:space="preserve">) </w:t>
            </w:r>
            <w:r w:rsidR="00B16CC2">
              <w:rPr>
                <w:rFonts w:ascii="Tahoma" w:hAnsi="Tahoma" w:cs="Tahoma"/>
                <w:sz w:val="16"/>
                <w:szCs w:val="16"/>
              </w:rPr>
              <w:t>Cllr Flunder to assist</w:t>
            </w:r>
          </w:p>
          <w:p w:rsidR="009B5B4C" w:rsidRDefault="009B5B4C" w:rsidP="009B5B4C">
            <w:pPr>
              <w:rPr>
                <w:rFonts w:ascii="Tahoma" w:hAnsi="Tahoma" w:cs="Tahoma"/>
                <w:sz w:val="16"/>
                <w:szCs w:val="16"/>
              </w:rPr>
            </w:pPr>
            <w:r>
              <w:rPr>
                <w:rFonts w:ascii="Tahoma" w:hAnsi="Tahoma" w:cs="Tahoma"/>
                <w:sz w:val="16"/>
                <w:szCs w:val="16"/>
              </w:rPr>
              <w:t>Proposed – Cllr Pearce</w:t>
            </w:r>
          </w:p>
          <w:p w:rsidR="009B5B4C" w:rsidRPr="00732635" w:rsidRDefault="009B5B4C" w:rsidP="009B5B4C">
            <w:pPr>
              <w:rPr>
                <w:rFonts w:ascii="Tahoma" w:hAnsi="Tahoma" w:cs="Tahoma"/>
                <w:sz w:val="16"/>
                <w:szCs w:val="16"/>
              </w:rPr>
            </w:pPr>
            <w:r>
              <w:rPr>
                <w:rFonts w:ascii="Tahoma" w:hAnsi="Tahoma" w:cs="Tahoma"/>
                <w:sz w:val="16"/>
                <w:szCs w:val="16"/>
              </w:rPr>
              <w:t>2</w:t>
            </w:r>
            <w:r w:rsidRPr="009B5B4C">
              <w:rPr>
                <w:rFonts w:ascii="Tahoma" w:hAnsi="Tahoma" w:cs="Tahoma"/>
                <w:sz w:val="16"/>
                <w:szCs w:val="16"/>
                <w:vertAlign w:val="superscript"/>
              </w:rPr>
              <w:t>nd</w:t>
            </w:r>
            <w:r>
              <w:rPr>
                <w:rFonts w:ascii="Tahoma" w:hAnsi="Tahoma" w:cs="Tahoma"/>
                <w:sz w:val="16"/>
                <w:szCs w:val="16"/>
              </w:rPr>
              <w:t xml:space="preserve"> Cllr Stubbs</w:t>
            </w:r>
          </w:p>
        </w:tc>
      </w:tr>
      <w:tr w:rsidR="009B5B4C" w:rsidRPr="00471AA1" w:rsidTr="004A02BA">
        <w:trPr>
          <w:trHeight w:val="279"/>
        </w:trPr>
        <w:tc>
          <w:tcPr>
            <w:tcW w:w="1870" w:type="dxa"/>
            <w:tcBorders>
              <w:top w:val="single" w:sz="4" w:space="0" w:color="auto"/>
              <w:left w:val="single" w:sz="4" w:space="0" w:color="auto"/>
              <w:bottom w:val="single" w:sz="4" w:space="0" w:color="auto"/>
              <w:right w:val="single" w:sz="4" w:space="0" w:color="auto"/>
            </w:tcBorders>
            <w:vAlign w:val="center"/>
          </w:tcPr>
          <w:p w:rsidR="009B5B4C" w:rsidRDefault="009B5B4C" w:rsidP="009B5B4C">
            <w:pPr>
              <w:rPr>
                <w:rFonts w:ascii="Tahoma" w:hAnsi="Tahoma" w:cs="Tahoma"/>
                <w:sz w:val="16"/>
                <w:szCs w:val="16"/>
              </w:rPr>
            </w:pPr>
            <w:r>
              <w:rPr>
                <w:rFonts w:ascii="Tahoma" w:hAnsi="Tahoma" w:cs="Tahoma"/>
                <w:sz w:val="16"/>
                <w:szCs w:val="16"/>
              </w:rPr>
              <w:t>SMD/2016/0161</w:t>
            </w:r>
          </w:p>
        </w:tc>
        <w:tc>
          <w:tcPr>
            <w:tcW w:w="2404" w:type="dxa"/>
            <w:tcBorders>
              <w:top w:val="single" w:sz="4" w:space="0" w:color="auto"/>
              <w:left w:val="single" w:sz="4" w:space="0" w:color="auto"/>
              <w:bottom w:val="single" w:sz="4" w:space="0" w:color="auto"/>
              <w:right w:val="single" w:sz="4" w:space="0" w:color="auto"/>
            </w:tcBorders>
            <w:vAlign w:val="center"/>
          </w:tcPr>
          <w:p w:rsidR="009B5B4C" w:rsidRDefault="009B5B4C" w:rsidP="009B5B4C">
            <w:pPr>
              <w:rPr>
                <w:rFonts w:ascii="Tahoma" w:hAnsi="Tahoma" w:cs="Tahoma"/>
                <w:sz w:val="16"/>
                <w:szCs w:val="16"/>
              </w:rPr>
            </w:pPr>
            <w:r>
              <w:rPr>
                <w:rFonts w:ascii="Tahoma" w:hAnsi="Tahoma" w:cs="Tahoma"/>
                <w:sz w:val="16"/>
                <w:szCs w:val="16"/>
              </w:rPr>
              <w:t>1 Mill Lane, Lower Tean</w:t>
            </w:r>
          </w:p>
        </w:tc>
        <w:tc>
          <w:tcPr>
            <w:tcW w:w="2971" w:type="dxa"/>
            <w:tcBorders>
              <w:top w:val="single" w:sz="4" w:space="0" w:color="auto"/>
              <w:left w:val="single" w:sz="4" w:space="0" w:color="auto"/>
              <w:bottom w:val="single" w:sz="4" w:space="0" w:color="auto"/>
              <w:right w:val="single" w:sz="4" w:space="0" w:color="auto"/>
            </w:tcBorders>
            <w:vAlign w:val="center"/>
          </w:tcPr>
          <w:p w:rsidR="009B5B4C" w:rsidRDefault="009B5B4C" w:rsidP="009B5B4C">
            <w:pPr>
              <w:rPr>
                <w:rFonts w:ascii="Tahoma" w:hAnsi="Tahoma" w:cs="Tahoma"/>
                <w:sz w:val="16"/>
                <w:szCs w:val="16"/>
              </w:rPr>
            </w:pPr>
            <w:r>
              <w:rPr>
                <w:rFonts w:ascii="Tahoma" w:hAnsi="Tahoma" w:cs="Tahoma"/>
                <w:sz w:val="16"/>
                <w:szCs w:val="16"/>
              </w:rPr>
              <w:t>Proposed demolition of outbuilding, single storey rear extension and erection of a trellis fence above an existing wall on the boundary of the property.</w:t>
            </w:r>
          </w:p>
        </w:tc>
        <w:tc>
          <w:tcPr>
            <w:tcW w:w="2604" w:type="dxa"/>
          </w:tcPr>
          <w:p w:rsidR="009B5B4C" w:rsidRDefault="009B5B4C" w:rsidP="009B5B4C">
            <w:pPr>
              <w:rPr>
                <w:rFonts w:ascii="Tahoma" w:hAnsi="Tahoma" w:cs="Tahoma"/>
                <w:sz w:val="16"/>
                <w:szCs w:val="16"/>
              </w:rPr>
            </w:pPr>
            <w:r>
              <w:rPr>
                <w:rFonts w:ascii="Tahoma" w:hAnsi="Tahoma" w:cs="Tahoma"/>
                <w:sz w:val="16"/>
                <w:szCs w:val="16"/>
              </w:rPr>
              <w:t>No issues</w:t>
            </w:r>
          </w:p>
        </w:tc>
      </w:tr>
    </w:tbl>
    <w:p w:rsidR="009B5B4C" w:rsidRDefault="009B5B4C" w:rsidP="009B5B4C">
      <w:pPr>
        <w:pStyle w:val="NoSpacing"/>
        <w:ind w:left="720"/>
        <w:rPr>
          <w:rStyle w:val="Strong"/>
          <w:rFonts w:ascii="Tahoma" w:hAnsi="Tahoma" w:cs="Tahoma"/>
          <w:sz w:val="20"/>
        </w:rPr>
      </w:pPr>
    </w:p>
    <w:p w:rsidR="009B5B4C" w:rsidRDefault="009B5B4C" w:rsidP="009B5B4C">
      <w:pPr>
        <w:pStyle w:val="NoSpacing"/>
        <w:ind w:left="720"/>
        <w:rPr>
          <w:rStyle w:val="Strong"/>
          <w:rFonts w:ascii="Tahoma" w:hAnsi="Tahoma" w:cs="Tahoma"/>
          <w:sz w:val="20"/>
        </w:rPr>
      </w:pPr>
    </w:p>
    <w:p w:rsidR="009B5B4C" w:rsidRDefault="009B5B4C" w:rsidP="009B5B4C">
      <w:pPr>
        <w:pStyle w:val="NoSpacing"/>
        <w:ind w:left="720"/>
        <w:rPr>
          <w:rStyle w:val="Strong"/>
          <w:rFonts w:ascii="Tahoma" w:hAnsi="Tahoma" w:cs="Tahoma"/>
          <w:sz w:val="20"/>
        </w:rPr>
      </w:pPr>
    </w:p>
    <w:p w:rsidR="00B760E6" w:rsidRDefault="00B760E6" w:rsidP="007B60CB">
      <w:pPr>
        <w:pStyle w:val="NoSpacing"/>
        <w:numPr>
          <w:ilvl w:val="0"/>
          <w:numId w:val="2"/>
        </w:numPr>
        <w:rPr>
          <w:rStyle w:val="Strong"/>
          <w:rFonts w:ascii="Tahoma" w:hAnsi="Tahoma" w:cs="Tahoma"/>
          <w:sz w:val="20"/>
        </w:rPr>
      </w:pPr>
      <w:r w:rsidRPr="000B2933">
        <w:rPr>
          <w:rStyle w:val="Strong"/>
          <w:rFonts w:ascii="Tahoma" w:hAnsi="Tahoma" w:cs="Tahoma"/>
          <w:sz w:val="20"/>
        </w:rPr>
        <w:lastRenderedPageBreak/>
        <w:t xml:space="preserve">Financial Matters: </w:t>
      </w:r>
    </w:p>
    <w:p w:rsidR="009B5B4C" w:rsidRDefault="009B5B4C" w:rsidP="009B5B4C">
      <w:pPr>
        <w:pStyle w:val="NoSpacing"/>
        <w:ind w:left="720"/>
        <w:rPr>
          <w:rStyle w:val="Strong"/>
          <w:rFonts w:ascii="Tahoma" w:hAnsi="Tahoma" w:cs="Tahoma"/>
          <w:b w:val="0"/>
          <w:sz w:val="20"/>
        </w:rPr>
      </w:pPr>
      <w:r>
        <w:rPr>
          <w:rStyle w:val="Strong"/>
          <w:rFonts w:ascii="Tahoma" w:hAnsi="Tahoma" w:cs="Tahoma"/>
          <w:sz w:val="20"/>
        </w:rPr>
        <w:t xml:space="preserve">Internal Audit – </w:t>
      </w:r>
      <w:r>
        <w:rPr>
          <w:rStyle w:val="Strong"/>
          <w:rFonts w:ascii="Tahoma" w:hAnsi="Tahoma" w:cs="Tahoma"/>
          <w:b w:val="0"/>
          <w:sz w:val="20"/>
        </w:rPr>
        <w:t>Quote obtained for £95 – all councillors happy to proceed.</w:t>
      </w:r>
    </w:p>
    <w:p w:rsidR="009B5B4C" w:rsidRDefault="009B5B4C" w:rsidP="009B5B4C">
      <w:pPr>
        <w:pStyle w:val="NoSpacing"/>
        <w:ind w:left="720"/>
        <w:rPr>
          <w:rStyle w:val="Strong"/>
          <w:rFonts w:ascii="Tahoma" w:hAnsi="Tahoma" w:cs="Tahoma"/>
          <w:b w:val="0"/>
          <w:sz w:val="20"/>
        </w:rPr>
      </w:pPr>
      <w:r>
        <w:rPr>
          <w:rStyle w:val="Strong"/>
          <w:rFonts w:ascii="Tahoma" w:hAnsi="Tahoma" w:cs="Tahoma"/>
          <w:sz w:val="20"/>
        </w:rPr>
        <w:t>GWH Payments</w:t>
      </w:r>
      <w:r>
        <w:rPr>
          <w:rStyle w:val="Strong"/>
          <w:rFonts w:ascii="Tahoma" w:hAnsi="Tahoma" w:cs="Tahoma"/>
          <w:b w:val="0"/>
          <w:sz w:val="20"/>
        </w:rPr>
        <w:t xml:space="preserve"> – SCC have agreed to allow us to pay the £17k per annum in 2 instalments to coincide with precept payments.</w:t>
      </w:r>
    </w:p>
    <w:p w:rsidR="009B5B4C" w:rsidRPr="009B5B4C" w:rsidRDefault="009B5B4C" w:rsidP="009B5B4C">
      <w:pPr>
        <w:pStyle w:val="NoSpacing"/>
        <w:ind w:left="720"/>
        <w:rPr>
          <w:rStyle w:val="Strong"/>
          <w:rFonts w:ascii="Tahoma" w:hAnsi="Tahoma" w:cs="Tahoma"/>
          <w:b w:val="0"/>
          <w:sz w:val="20"/>
        </w:rPr>
      </w:pPr>
      <w:r w:rsidRPr="009B5B4C">
        <w:rPr>
          <w:rStyle w:val="Strong"/>
          <w:rFonts w:ascii="Tahoma" w:hAnsi="Tahoma" w:cs="Tahoma"/>
          <w:b w:val="0"/>
          <w:sz w:val="20"/>
        </w:rPr>
        <w:t>Authorisation of the below was carried out by Cllr Akerman in the absence of appointed internal auditor Cllr A Wilkinson.</w:t>
      </w:r>
    </w:p>
    <w:tbl>
      <w:tblPr>
        <w:tblStyle w:val="TableGrid1"/>
        <w:tblW w:w="9842" w:type="dxa"/>
        <w:tblInd w:w="607" w:type="dxa"/>
        <w:tblLook w:val="04A0" w:firstRow="1" w:lastRow="0" w:firstColumn="1" w:lastColumn="0" w:noHBand="0" w:noVBand="1"/>
      </w:tblPr>
      <w:tblGrid>
        <w:gridCol w:w="2603"/>
        <w:gridCol w:w="3465"/>
        <w:gridCol w:w="1301"/>
        <w:gridCol w:w="1021"/>
        <w:gridCol w:w="1452"/>
      </w:tblGrid>
      <w:tr w:rsidR="00505D26" w:rsidRPr="00471AA1" w:rsidTr="009B5B4C">
        <w:trPr>
          <w:trHeight w:val="242"/>
        </w:trPr>
        <w:tc>
          <w:tcPr>
            <w:tcW w:w="2603" w:type="dxa"/>
            <w:vAlign w:val="bottom"/>
          </w:tcPr>
          <w:p w:rsidR="00505D26" w:rsidRPr="00471AA1" w:rsidRDefault="00505D26" w:rsidP="00505D26">
            <w:pPr>
              <w:rPr>
                <w:rFonts w:ascii="Tahoma" w:hAnsi="Tahoma" w:cs="Tahoma"/>
                <w:b/>
                <w:sz w:val="18"/>
                <w:szCs w:val="18"/>
              </w:rPr>
            </w:pPr>
            <w:r w:rsidRPr="00471AA1">
              <w:rPr>
                <w:rFonts w:ascii="Tahoma" w:hAnsi="Tahoma" w:cs="Tahoma"/>
                <w:b/>
                <w:sz w:val="18"/>
                <w:szCs w:val="18"/>
              </w:rPr>
              <w:t>Payee</w:t>
            </w:r>
          </w:p>
        </w:tc>
        <w:tc>
          <w:tcPr>
            <w:tcW w:w="3465" w:type="dxa"/>
            <w:vAlign w:val="bottom"/>
          </w:tcPr>
          <w:p w:rsidR="00505D26" w:rsidRPr="00471AA1" w:rsidRDefault="00505D26" w:rsidP="00505D26">
            <w:pPr>
              <w:rPr>
                <w:rFonts w:ascii="Tahoma" w:hAnsi="Tahoma" w:cs="Tahoma"/>
                <w:b/>
                <w:sz w:val="18"/>
                <w:szCs w:val="18"/>
              </w:rPr>
            </w:pPr>
            <w:r w:rsidRPr="00471AA1">
              <w:rPr>
                <w:rFonts w:ascii="Tahoma" w:hAnsi="Tahoma" w:cs="Tahoma"/>
                <w:b/>
                <w:sz w:val="18"/>
                <w:szCs w:val="18"/>
              </w:rPr>
              <w:t>Goods/Services</w:t>
            </w:r>
          </w:p>
        </w:tc>
        <w:tc>
          <w:tcPr>
            <w:tcW w:w="1301" w:type="dxa"/>
            <w:vAlign w:val="bottom"/>
          </w:tcPr>
          <w:p w:rsidR="00505D26" w:rsidRPr="00471AA1" w:rsidRDefault="00505D26" w:rsidP="00505D26">
            <w:pPr>
              <w:rPr>
                <w:rFonts w:ascii="Tahoma" w:hAnsi="Tahoma" w:cs="Tahoma"/>
                <w:b/>
                <w:sz w:val="18"/>
                <w:szCs w:val="18"/>
              </w:rPr>
            </w:pPr>
            <w:r>
              <w:rPr>
                <w:rFonts w:ascii="Tahoma" w:hAnsi="Tahoma" w:cs="Tahoma"/>
                <w:b/>
                <w:sz w:val="18"/>
                <w:szCs w:val="18"/>
              </w:rPr>
              <w:t>VAT</w:t>
            </w:r>
          </w:p>
        </w:tc>
        <w:tc>
          <w:tcPr>
            <w:tcW w:w="1021" w:type="dxa"/>
            <w:vAlign w:val="bottom"/>
          </w:tcPr>
          <w:p w:rsidR="00505D26" w:rsidRPr="00471AA1" w:rsidRDefault="00505D26" w:rsidP="00505D26">
            <w:pPr>
              <w:rPr>
                <w:rFonts w:ascii="Tahoma" w:hAnsi="Tahoma" w:cs="Tahoma"/>
                <w:b/>
                <w:sz w:val="18"/>
                <w:szCs w:val="18"/>
              </w:rPr>
            </w:pPr>
            <w:r>
              <w:rPr>
                <w:rFonts w:ascii="Tahoma" w:hAnsi="Tahoma" w:cs="Tahoma"/>
                <w:b/>
                <w:sz w:val="18"/>
                <w:szCs w:val="18"/>
              </w:rPr>
              <w:t>Total Amount</w:t>
            </w:r>
          </w:p>
        </w:tc>
        <w:tc>
          <w:tcPr>
            <w:tcW w:w="1452" w:type="dxa"/>
            <w:vAlign w:val="bottom"/>
          </w:tcPr>
          <w:p w:rsidR="00505D26" w:rsidRPr="00471AA1" w:rsidRDefault="00505D26" w:rsidP="00505D26">
            <w:pPr>
              <w:rPr>
                <w:rFonts w:ascii="Tahoma" w:hAnsi="Tahoma" w:cs="Tahoma"/>
                <w:b/>
                <w:sz w:val="18"/>
                <w:szCs w:val="18"/>
              </w:rPr>
            </w:pPr>
            <w:r w:rsidRPr="00471AA1">
              <w:rPr>
                <w:rFonts w:ascii="Tahoma" w:hAnsi="Tahoma" w:cs="Tahoma"/>
                <w:b/>
                <w:sz w:val="18"/>
                <w:szCs w:val="18"/>
              </w:rPr>
              <w:t>Cheque no</w:t>
            </w:r>
          </w:p>
        </w:tc>
      </w:tr>
      <w:tr w:rsidR="009B5B4C" w:rsidTr="009B5B4C">
        <w:trPr>
          <w:trHeight w:val="237"/>
        </w:trPr>
        <w:tc>
          <w:tcPr>
            <w:tcW w:w="2603" w:type="dxa"/>
            <w:hideMark/>
          </w:tcPr>
          <w:p w:rsidR="009B5B4C" w:rsidRDefault="009B5B4C">
            <w:pPr>
              <w:rPr>
                <w:rFonts w:ascii="Tahoma" w:hAnsi="Tahoma" w:cs="Tahoma"/>
                <w:sz w:val="16"/>
                <w:szCs w:val="16"/>
              </w:rPr>
            </w:pPr>
            <w:r>
              <w:rPr>
                <w:rFonts w:ascii="Tahoma" w:hAnsi="Tahoma" w:cs="Tahoma"/>
                <w:sz w:val="16"/>
                <w:szCs w:val="16"/>
              </w:rPr>
              <w:t>SPCA</w:t>
            </w:r>
          </w:p>
        </w:tc>
        <w:tc>
          <w:tcPr>
            <w:tcW w:w="3465" w:type="dxa"/>
            <w:hideMark/>
          </w:tcPr>
          <w:p w:rsidR="009B5B4C" w:rsidRDefault="009B5B4C">
            <w:pPr>
              <w:rPr>
                <w:rFonts w:ascii="Tahoma" w:hAnsi="Tahoma" w:cs="Tahoma"/>
                <w:sz w:val="16"/>
                <w:szCs w:val="16"/>
              </w:rPr>
            </w:pPr>
            <w:r>
              <w:rPr>
                <w:rFonts w:ascii="Tahoma" w:hAnsi="Tahoma" w:cs="Tahoma"/>
                <w:sz w:val="16"/>
                <w:szCs w:val="16"/>
              </w:rPr>
              <w:t>Annual Subs</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£552.00</w:t>
            </w:r>
          </w:p>
        </w:tc>
        <w:tc>
          <w:tcPr>
            <w:tcW w:w="1452" w:type="dxa"/>
            <w:hideMark/>
          </w:tcPr>
          <w:p w:rsidR="009B5B4C" w:rsidRDefault="009B5B4C">
            <w:pPr>
              <w:rPr>
                <w:rFonts w:ascii="Tahoma" w:hAnsi="Tahoma" w:cs="Tahoma"/>
                <w:sz w:val="16"/>
                <w:szCs w:val="16"/>
              </w:rPr>
            </w:pPr>
            <w:r>
              <w:rPr>
                <w:rFonts w:ascii="Tahoma" w:hAnsi="Tahoma" w:cs="Tahoma"/>
                <w:sz w:val="16"/>
                <w:szCs w:val="16"/>
              </w:rPr>
              <w:t>3140</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MoledOver</w:t>
            </w:r>
          </w:p>
        </w:tc>
        <w:tc>
          <w:tcPr>
            <w:tcW w:w="3465" w:type="dxa"/>
            <w:hideMark/>
          </w:tcPr>
          <w:p w:rsidR="009B5B4C" w:rsidRDefault="009B5B4C">
            <w:pPr>
              <w:rPr>
                <w:rFonts w:ascii="Tahoma" w:hAnsi="Tahoma" w:cs="Tahoma"/>
                <w:sz w:val="16"/>
                <w:szCs w:val="16"/>
              </w:rPr>
            </w:pPr>
            <w:r>
              <w:rPr>
                <w:rFonts w:ascii="Tahoma" w:hAnsi="Tahoma" w:cs="Tahoma"/>
                <w:sz w:val="16"/>
                <w:szCs w:val="16"/>
              </w:rPr>
              <w:t>Mole Catching (Cemetery)</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£50.00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3141</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TalkTalk</w:t>
            </w:r>
          </w:p>
        </w:tc>
        <w:tc>
          <w:tcPr>
            <w:tcW w:w="3465" w:type="dxa"/>
            <w:hideMark/>
          </w:tcPr>
          <w:p w:rsidR="009B5B4C" w:rsidRDefault="009B5B4C">
            <w:pPr>
              <w:rPr>
                <w:rFonts w:ascii="Tahoma" w:hAnsi="Tahoma" w:cs="Tahoma"/>
                <w:sz w:val="16"/>
                <w:szCs w:val="16"/>
              </w:rPr>
            </w:pPr>
            <w:r>
              <w:rPr>
                <w:rFonts w:ascii="Tahoma" w:hAnsi="Tahoma" w:cs="Tahoma"/>
                <w:sz w:val="16"/>
                <w:szCs w:val="16"/>
              </w:rPr>
              <w:t>GWH Broadband &amp; Phone (Feb 2016)</w:t>
            </w:r>
          </w:p>
        </w:tc>
        <w:tc>
          <w:tcPr>
            <w:tcW w:w="1301" w:type="dxa"/>
            <w:hideMark/>
          </w:tcPr>
          <w:p w:rsidR="009B5B4C" w:rsidRDefault="009B5B4C">
            <w:pPr>
              <w:rPr>
                <w:rFonts w:ascii="Tahoma" w:hAnsi="Tahoma" w:cs="Tahoma"/>
                <w:sz w:val="16"/>
                <w:szCs w:val="16"/>
              </w:rPr>
            </w:pPr>
            <w:r>
              <w:rPr>
                <w:rFonts w:ascii="Tahoma" w:hAnsi="Tahoma" w:cs="Tahoma"/>
                <w:sz w:val="16"/>
                <w:szCs w:val="16"/>
              </w:rPr>
              <w:t>£5.46</w:t>
            </w:r>
          </w:p>
        </w:tc>
        <w:tc>
          <w:tcPr>
            <w:tcW w:w="1021" w:type="dxa"/>
            <w:hideMark/>
          </w:tcPr>
          <w:p w:rsidR="009B5B4C" w:rsidRDefault="009B5B4C">
            <w:pPr>
              <w:rPr>
                <w:rFonts w:ascii="Tahoma" w:hAnsi="Tahoma" w:cs="Tahoma"/>
                <w:sz w:val="16"/>
                <w:szCs w:val="16"/>
              </w:rPr>
            </w:pPr>
            <w:r>
              <w:rPr>
                <w:rFonts w:ascii="Tahoma" w:hAnsi="Tahoma" w:cs="Tahoma"/>
                <w:sz w:val="16"/>
                <w:szCs w:val="16"/>
              </w:rPr>
              <w:t>£32.76</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Direct Debit</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Great Wood Hall</w:t>
            </w:r>
          </w:p>
        </w:tc>
        <w:tc>
          <w:tcPr>
            <w:tcW w:w="3465" w:type="dxa"/>
            <w:hideMark/>
          </w:tcPr>
          <w:p w:rsidR="009B5B4C" w:rsidRDefault="009B5B4C">
            <w:pPr>
              <w:rPr>
                <w:rFonts w:ascii="Tahoma" w:hAnsi="Tahoma" w:cs="Tahoma"/>
                <w:sz w:val="16"/>
                <w:szCs w:val="16"/>
              </w:rPr>
            </w:pPr>
            <w:r>
              <w:rPr>
                <w:rFonts w:ascii="Tahoma" w:hAnsi="Tahoma" w:cs="Tahoma"/>
                <w:sz w:val="16"/>
                <w:szCs w:val="16"/>
              </w:rPr>
              <w:t>March Meeting Room Hire</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£20.00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3142</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New Haden Metals Ltd</w:t>
            </w:r>
          </w:p>
        </w:tc>
        <w:tc>
          <w:tcPr>
            <w:tcW w:w="3465" w:type="dxa"/>
            <w:hideMark/>
          </w:tcPr>
          <w:p w:rsidR="009B5B4C" w:rsidRDefault="009B5B4C">
            <w:pPr>
              <w:rPr>
                <w:rFonts w:ascii="Tahoma" w:hAnsi="Tahoma" w:cs="Tahoma"/>
                <w:sz w:val="16"/>
                <w:szCs w:val="16"/>
              </w:rPr>
            </w:pPr>
            <w:r>
              <w:rPr>
                <w:rFonts w:ascii="Tahoma" w:hAnsi="Tahoma" w:cs="Tahoma"/>
                <w:sz w:val="16"/>
                <w:szCs w:val="16"/>
              </w:rPr>
              <w:t>Cemetery Skip Hire (15/16) and Exchange (Nov15)</w:t>
            </w:r>
          </w:p>
        </w:tc>
        <w:tc>
          <w:tcPr>
            <w:tcW w:w="1301" w:type="dxa"/>
            <w:hideMark/>
          </w:tcPr>
          <w:p w:rsidR="009B5B4C" w:rsidRDefault="009B5B4C">
            <w:pPr>
              <w:rPr>
                <w:rFonts w:ascii="Tahoma" w:hAnsi="Tahoma" w:cs="Tahoma"/>
                <w:sz w:val="16"/>
                <w:szCs w:val="16"/>
              </w:rPr>
            </w:pPr>
            <w:r>
              <w:rPr>
                <w:rFonts w:ascii="Tahoma" w:hAnsi="Tahoma" w:cs="Tahoma"/>
                <w:sz w:val="16"/>
                <w:szCs w:val="16"/>
              </w:rPr>
              <w:t>£40.00</w:t>
            </w:r>
          </w:p>
        </w:tc>
        <w:tc>
          <w:tcPr>
            <w:tcW w:w="1021" w:type="dxa"/>
            <w:hideMark/>
          </w:tcPr>
          <w:p w:rsidR="009B5B4C" w:rsidRDefault="009B5B4C">
            <w:pPr>
              <w:rPr>
                <w:rFonts w:ascii="Tahoma" w:hAnsi="Tahoma" w:cs="Tahoma"/>
                <w:sz w:val="16"/>
                <w:szCs w:val="16"/>
              </w:rPr>
            </w:pPr>
            <w:r>
              <w:rPr>
                <w:rFonts w:ascii="Tahoma" w:hAnsi="Tahoma" w:cs="Tahoma"/>
                <w:sz w:val="16"/>
                <w:szCs w:val="16"/>
              </w:rPr>
              <w:t>£240.00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3143</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New Haden Metals Ltd</w:t>
            </w:r>
          </w:p>
        </w:tc>
        <w:tc>
          <w:tcPr>
            <w:tcW w:w="3465" w:type="dxa"/>
            <w:hideMark/>
          </w:tcPr>
          <w:p w:rsidR="009B5B4C" w:rsidRDefault="009B5B4C">
            <w:pPr>
              <w:rPr>
                <w:rFonts w:ascii="Tahoma" w:hAnsi="Tahoma" w:cs="Tahoma"/>
                <w:sz w:val="16"/>
                <w:szCs w:val="16"/>
              </w:rPr>
            </w:pPr>
            <w:r>
              <w:rPr>
                <w:rFonts w:ascii="Tahoma" w:hAnsi="Tahoma" w:cs="Tahoma"/>
                <w:sz w:val="16"/>
                <w:szCs w:val="16"/>
              </w:rPr>
              <w:t>Skip Exchange (Mar 2016)</w:t>
            </w:r>
          </w:p>
        </w:tc>
        <w:tc>
          <w:tcPr>
            <w:tcW w:w="1301" w:type="dxa"/>
            <w:hideMark/>
          </w:tcPr>
          <w:p w:rsidR="009B5B4C" w:rsidRDefault="009B5B4C">
            <w:pPr>
              <w:rPr>
                <w:rFonts w:ascii="Tahoma" w:hAnsi="Tahoma" w:cs="Tahoma"/>
                <w:sz w:val="16"/>
                <w:szCs w:val="16"/>
              </w:rPr>
            </w:pPr>
            <w:r>
              <w:rPr>
                <w:rFonts w:ascii="Tahoma" w:hAnsi="Tahoma" w:cs="Tahoma"/>
                <w:sz w:val="16"/>
                <w:szCs w:val="16"/>
              </w:rPr>
              <w:t>£20.00</w:t>
            </w:r>
          </w:p>
        </w:tc>
        <w:tc>
          <w:tcPr>
            <w:tcW w:w="1021" w:type="dxa"/>
            <w:hideMark/>
          </w:tcPr>
          <w:p w:rsidR="009B5B4C" w:rsidRDefault="009B5B4C">
            <w:pPr>
              <w:rPr>
                <w:rFonts w:ascii="Tahoma" w:hAnsi="Tahoma" w:cs="Tahoma"/>
                <w:sz w:val="16"/>
                <w:szCs w:val="16"/>
              </w:rPr>
            </w:pPr>
            <w:r>
              <w:rPr>
                <w:rFonts w:ascii="Tahoma" w:hAnsi="Tahoma" w:cs="Tahoma"/>
                <w:sz w:val="16"/>
                <w:szCs w:val="16"/>
              </w:rPr>
              <w:t>£120.00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3143</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N &amp; S Hurst</w:t>
            </w:r>
          </w:p>
        </w:tc>
        <w:tc>
          <w:tcPr>
            <w:tcW w:w="3465" w:type="dxa"/>
            <w:hideMark/>
          </w:tcPr>
          <w:p w:rsidR="009B5B4C" w:rsidRDefault="009B5B4C">
            <w:pPr>
              <w:rPr>
                <w:rFonts w:ascii="Tahoma" w:hAnsi="Tahoma" w:cs="Tahoma"/>
                <w:sz w:val="16"/>
                <w:szCs w:val="16"/>
              </w:rPr>
            </w:pPr>
            <w:r>
              <w:rPr>
                <w:rFonts w:ascii="Tahoma" w:hAnsi="Tahoma" w:cs="Tahoma"/>
                <w:sz w:val="16"/>
                <w:szCs w:val="16"/>
              </w:rPr>
              <w:t>Hedgecutting – Wentlows &amp; Cemetery</w:t>
            </w:r>
          </w:p>
        </w:tc>
        <w:tc>
          <w:tcPr>
            <w:tcW w:w="1301" w:type="dxa"/>
            <w:hideMark/>
          </w:tcPr>
          <w:p w:rsidR="009B5B4C" w:rsidRDefault="009B5B4C">
            <w:pPr>
              <w:rPr>
                <w:rFonts w:ascii="Tahoma" w:hAnsi="Tahoma" w:cs="Tahoma"/>
                <w:sz w:val="16"/>
                <w:szCs w:val="16"/>
              </w:rPr>
            </w:pPr>
            <w:r>
              <w:rPr>
                <w:rFonts w:ascii="Tahoma" w:hAnsi="Tahoma" w:cs="Tahoma"/>
                <w:sz w:val="16"/>
                <w:szCs w:val="16"/>
              </w:rPr>
              <w:t>£17.60</w:t>
            </w:r>
          </w:p>
        </w:tc>
        <w:tc>
          <w:tcPr>
            <w:tcW w:w="1021" w:type="dxa"/>
            <w:hideMark/>
          </w:tcPr>
          <w:p w:rsidR="009B5B4C" w:rsidRDefault="009B5B4C">
            <w:pPr>
              <w:rPr>
                <w:rFonts w:ascii="Tahoma" w:hAnsi="Tahoma" w:cs="Tahoma"/>
                <w:sz w:val="16"/>
                <w:szCs w:val="16"/>
              </w:rPr>
            </w:pPr>
            <w:r>
              <w:rPr>
                <w:rFonts w:ascii="Tahoma" w:hAnsi="Tahoma" w:cs="Tahoma"/>
                <w:sz w:val="16"/>
                <w:szCs w:val="16"/>
              </w:rPr>
              <w:t>£105.60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3144</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EON</w:t>
            </w:r>
          </w:p>
        </w:tc>
        <w:tc>
          <w:tcPr>
            <w:tcW w:w="3465" w:type="dxa"/>
            <w:hideMark/>
          </w:tcPr>
          <w:p w:rsidR="009B5B4C" w:rsidRDefault="009B5B4C">
            <w:pPr>
              <w:rPr>
                <w:rFonts w:ascii="Tahoma" w:hAnsi="Tahoma" w:cs="Tahoma"/>
                <w:sz w:val="16"/>
                <w:szCs w:val="16"/>
              </w:rPr>
            </w:pPr>
            <w:r>
              <w:rPr>
                <w:rFonts w:ascii="Tahoma" w:hAnsi="Tahoma" w:cs="Tahoma"/>
                <w:sz w:val="16"/>
                <w:szCs w:val="16"/>
              </w:rPr>
              <w:t>Supply to the High St meter (standing charge of 27p per day)</w:t>
            </w:r>
          </w:p>
        </w:tc>
        <w:tc>
          <w:tcPr>
            <w:tcW w:w="1301" w:type="dxa"/>
            <w:hideMark/>
          </w:tcPr>
          <w:p w:rsidR="009B5B4C" w:rsidRDefault="009B5B4C">
            <w:pPr>
              <w:rPr>
                <w:rFonts w:ascii="Tahoma" w:hAnsi="Tahoma" w:cs="Tahoma"/>
                <w:sz w:val="16"/>
                <w:szCs w:val="16"/>
              </w:rPr>
            </w:pPr>
            <w:r>
              <w:rPr>
                <w:rFonts w:ascii="Tahoma" w:hAnsi="Tahoma" w:cs="Tahoma"/>
                <w:sz w:val="16"/>
                <w:szCs w:val="16"/>
              </w:rPr>
              <w:t>£1.24</w:t>
            </w:r>
          </w:p>
        </w:tc>
        <w:tc>
          <w:tcPr>
            <w:tcW w:w="1021" w:type="dxa"/>
            <w:hideMark/>
          </w:tcPr>
          <w:p w:rsidR="009B5B4C" w:rsidRDefault="009B5B4C">
            <w:pPr>
              <w:rPr>
                <w:rFonts w:ascii="Tahoma" w:hAnsi="Tahoma" w:cs="Tahoma"/>
                <w:sz w:val="16"/>
                <w:szCs w:val="16"/>
              </w:rPr>
            </w:pPr>
            <w:r>
              <w:rPr>
                <w:rFonts w:ascii="Tahoma" w:hAnsi="Tahoma" w:cs="Tahoma"/>
                <w:sz w:val="16"/>
                <w:szCs w:val="16"/>
              </w:rPr>
              <w:t>£26.11</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3145</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Sunny House Farm</w:t>
            </w:r>
          </w:p>
        </w:tc>
        <w:tc>
          <w:tcPr>
            <w:tcW w:w="3465" w:type="dxa"/>
            <w:hideMark/>
          </w:tcPr>
          <w:p w:rsidR="009B5B4C" w:rsidRDefault="009B5B4C">
            <w:pPr>
              <w:rPr>
                <w:rFonts w:ascii="Tahoma" w:hAnsi="Tahoma" w:cs="Tahoma"/>
                <w:sz w:val="16"/>
                <w:szCs w:val="16"/>
              </w:rPr>
            </w:pPr>
            <w:r>
              <w:rPr>
                <w:rFonts w:ascii="Tahoma" w:hAnsi="Tahoma" w:cs="Tahoma"/>
                <w:sz w:val="16"/>
                <w:szCs w:val="16"/>
              </w:rPr>
              <w:t>Removal, repair and reinstate of Well Meadow’s sign</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£836.00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3146</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Sunny House Farm</w:t>
            </w:r>
          </w:p>
        </w:tc>
        <w:tc>
          <w:tcPr>
            <w:tcW w:w="3465" w:type="dxa"/>
            <w:hideMark/>
          </w:tcPr>
          <w:p w:rsidR="009B5B4C" w:rsidRDefault="009B5B4C">
            <w:pPr>
              <w:rPr>
                <w:rFonts w:ascii="Tahoma" w:hAnsi="Tahoma" w:cs="Tahoma"/>
                <w:sz w:val="16"/>
                <w:szCs w:val="16"/>
              </w:rPr>
            </w:pPr>
            <w:r>
              <w:rPr>
                <w:rFonts w:ascii="Tahoma" w:hAnsi="Tahoma" w:cs="Tahoma"/>
                <w:sz w:val="16"/>
                <w:szCs w:val="16"/>
              </w:rPr>
              <w:t>Provision of Parish Floral Displays (as per quote)</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£3000.00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3146</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Malcolm Price</w:t>
            </w:r>
          </w:p>
        </w:tc>
        <w:tc>
          <w:tcPr>
            <w:tcW w:w="3465" w:type="dxa"/>
            <w:hideMark/>
          </w:tcPr>
          <w:p w:rsidR="009B5B4C" w:rsidRDefault="009B5B4C">
            <w:pPr>
              <w:rPr>
                <w:rFonts w:ascii="Tahoma" w:hAnsi="Tahoma" w:cs="Tahoma"/>
                <w:sz w:val="16"/>
                <w:szCs w:val="16"/>
              </w:rPr>
            </w:pPr>
            <w:r>
              <w:rPr>
                <w:rFonts w:ascii="Tahoma" w:hAnsi="Tahoma" w:cs="Tahoma"/>
                <w:sz w:val="16"/>
                <w:szCs w:val="16"/>
              </w:rPr>
              <w:t>Litterpicker</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£252.90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3147</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Steve Clarke</w:t>
            </w:r>
          </w:p>
        </w:tc>
        <w:tc>
          <w:tcPr>
            <w:tcW w:w="3465" w:type="dxa"/>
            <w:hideMark/>
          </w:tcPr>
          <w:p w:rsidR="009B5B4C" w:rsidRDefault="009B5B4C">
            <w:pPr>
              <w:rPr>
                <w:rFonts w:ascii="Tahoma" w:hAnsi="Tahoma" w:cs="Tahoma"/>
                <w:sz w:val="16"/>
                <w:szCs w:val="16"/>
              </w:rPr>
            </w:pPr>
            <w:r>
              <w:rPr>
                <w:rFonts w:ascii="Tahoma" w:hAnsi="Tahoma" w:cs="Tahoma"/>
                <w:sz w:val="16"/>
                <w:szCs w:val="16"/>
              </w:rPr>
              <w:t>Lengthstman</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£978.00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3148</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Siân Morgan-Rimes</w:t>
            </w:r>
          </w:p>
        </w:tc>
        <w:tc>
          <w:tcPr>
            <w:tcW w:w="3465" w:type="dxa"/>
            <w:hideMark/>
          </w:tcPr>
          <w:p w:rsidR="009B5B4C" w:rsidRDefault="009B5B4C">
            <w:pPr>
              <w:rPr>
                <w:rFonts w:ascii="Tahoma" w:hAnsi="Tahoma" w:cs="Tahoma"/>
                <w:sz w:val="16"/>
                <w:szCs w:val="16"/>
              </w:rPr>
            </w:pPr>
            <w:r>
              <w:rPr>
                <w:rFonts w:ascii="Tahoma" w:hAnsi="Tahoma" w:cs="Tahoma"/>
                <w:sz w:val="16"/>
                <w:szCs w:val="16"/>
              </w:rPr>
              <w:t>Parish Clerk Fee’s</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£798.00</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3149</w:t>
            </w: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Siân Morgan-Rimes</w:t>
            </w:r>
          </w:p>
        </w:tc>
        <w:tc>
          <w:tcPr>
            <w:tcW w:w="3465" w:type="dxa"/>
            <w:hideMark/>
          </w:tcPr>
          <w:p w:rsidR="009B5B4C" w:rsidRDefault="009B5B4C">
            <w:pPr>
              <w:rPr>
                <w:rFonts w:ascii="Tahoma" w:hAnsi="Tahoma" w:cs="Tahoma"/>
                <w:sz w:val="16"/>
                <w:szCs w:val="16"/>
              </w:rPr>
            </w:pPr>
            <w:r>
              <w:rPr>
                <w:rFonts w:ascii="Tahoma" w:hAnsi="Tahoma" w:cs="Tahoma"/>
                <w:sz w:val="16"/>
                <w:szCs w:val="16"/>
              </w:rPr>
              <w:t>Parish Clerk Expenses</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£127.88</w:t>
            </w:r>
          </w:p>
        </w:tc>
        <w:tc>
          <w:tcPr>
            <w:tcW w:w="1452" w:type="dxa"/>
            <w:hideMark/>
          </w:tcPr>
          <w:p w:rsidR="009B5B4C" w:rsidRDefault="009B5B4C">
            <w:pPr>
              <w:tabs>
                <w:tab w:val="left" w:pos="1202"/>
              </w:tabs>
              <w:rPr>
                <w:rFonts w:ascii="Tahoma" w:hAnsi="Tahoma" w:cs="Tahoma"/>
                <w:sz w:val="16"/>
                <w:szCs w:val="16"/>
              </w:rPr>
            </w:pPr>
            <w:r>
              <w:rPr>
                <w:rFonts w:ascii="Tahoma" w:hAnsi="Tahoma" w:cs="Tahoma"/>
                <w:sz w:val="16"/>
                <w:szCs w:val="16"/>
              </w:rPr>
              <w:t>3149</w:t>
            </w:r>
          </w:p>
        </w:tc>
      </w:tr>
      <w:tr w:rsidR="009B5B4C" w:rsidTr="009B5B4C">
        <w:trPr>
          <w:trHeight w:val="247"/>
        </w:trPr>
        <w:tc>
          <w:tcPr>
            <w:tcW w:w="2603" w:type="dxa"/>
            <w:hideMark/>
          </w:tcPr>
          <w:p w:rsidR="009B5B4C" w:rsidRDefault="009B5B4C">
            <w:pPr>
              <w:rPr>
                <w:rFonts w:ascii="Tahoma" w:hAnsi="Tahoma" w:cs="Tahoma"/>
                <w:b/>
                <w:sz w:val="16"/>
                <w:szCs w:val="16"/>
              </w:rPr>
            </w:pPr>
            <w:r>
              <w:rPr>
                <w:rFonts w:ascii="Tahoma" w:hAnsi="Tahoma" w:cs="Tahoma"/>
                <w:b/>
                <w:sz w:val="16"/>
                <w:szCs w:val="16"/>
              </w:rPr>
              <w:t>Monies Rec’d</w:t>
            </w:r>
          </w:p>
        </w:tc>
        <w:tc>
          <w:tcPr>
            <w:tcW w:w="3465" w:type="dxa"/>
          </w:tcPr>
          <w:p w:rsidR="009B5B4C" w:rsidRDefault="009B5B4C">
            <w:pPr>
              <w:rPr>
                <w:rFonts w:ascii="Tahoma" w:hAnsi="Tahoma" w:cs="Tahoma"/>
                <w:sz w:val="16"/>
                <w:szCs w:val="16"/>
              </w:rPr>
            </w:pPr>
          </w:p>
        </w:tc>
        <w:tc>
          <w:tcPr>
            <w:tcW w:w="1301" w:type="dxa"/>
          </w:tcPr>
          <w:p w:rsidR="009B5B4C" w:rsidRDefault="009B5B4C">
            <w:pPr>
              <w:rPr>
                <w:rFonts w:ascii="Tahoma" w:hAnsi="Tahoma" w:cs="Tahoma"/>
                <w:sz w:val="16"/>
                <w:szCs w:val="16"/>
              </w:rPr>
            </w:pPr>
          </w:p>
        </w:tc>
        <w:tc>
          <w:tcPr>
            <w:tcW w:w="1021" w:type="dxa"/>
          </w:tcPr>
          <w:p w:rsidR="009B5B4C" w:rsidRDefault="009B5B4C">
            <w:pPr>
              <w:rPr>
                <w:rFonts w:ascii="Tahoma" w:hAnsi="Tahoma" w:cs="Tahoma"/>
                <w:sz w:val="16"/>
                <w:szCs w:val="16"/>
              </w:rPr>
            </w:pPr>
          </w:p>
        </w:tc>
        <w:tc>
          <w:tcPr>
            <w:tcW w:w="1452" w:type="dxa"/>
          </w:tcPr>
          <w:p w:rsidR="009B5B4C" w:rsidRDefault="009B5B4C">
            <w:pPr>
              <w:tabs>
                <w:tab w:val="left" w:pos="1202"/>
              </w:tabs>
              <w:rPr>
                <w:rFonts w:ascii="Tahoma" w:hAnsi="Tahoma" w:cs="Tahoma"/>
                <w:sz w:val="16"/>
                <w:szCs w:val="16"/>
              </w:rPr>
            </w:pP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SMDC</w:t>
            </w:r>
          </w:p>
        </w:tc>
        <w:tc>
          <w:tcPr>
            <w:tcW w:w="3465" w:type="dxa"/>
            <w:hideMark/>
          </w:tcPr>
          <w:p w:rsidR="009B5B4C" w:rsidRDefault="009B5B4C">
            <w:pPr>
              <w:rPr>
                <w:rFonts w:ascii="Tahoma" w:hAnsi="Tahoma" w:cs="Tahoma"/>
                <w:sz w:val="16"/>
                <w:szCs w:val="16"/>
              </w:rPr>
            </w:pPr>
            <w:r>
              <w:rPr>
                <w:rFonts w:ascii="Tahoma" w:hAnsi="Tahoma" w:cs="Tahoma"/>
                <w:sz w:val="16"/>
                <w:szCs w:val="16"/>
              </w:rPr>
              <w:t>Grant Hollington Speedwatch Program</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£500.00</w:t>
            </w:r>
          </w:p>
        </w:tc>
        <w:tc>
          <w:tcPr>
            <w:tcW w:w="1452" w:type="dxa"/>
          </w:tcPr>
          <w:p w:rsidR="009B5B4C" w:rsidRDefault="009B5B4C">
            <w:pPr>
              <w:tabs>
                <w:tab w:val="left" w:pos="1202"/>
              </w:tabs>
              <w:rPr>
                <w:rFonts w:ascii="Tahoma" w:hAnsi="Tahoma" w:cs="Tahoma"/>
                <w:sz w:val="16"/>
                <w:szCs w:val="16"/>
              </w:rPr>
            </w:pPr>
          </w:p>
        </w:tc>
      </w:tr>
      <w:tr w:rsidR="009B5B4C" w:rsidTr="009B5B4C">
        <w:trPr>
          <w:trHeight w:val="247"/>
        </w:trPr>
        <w:tc>
          <w:tcPr>
            <w:tcW w:w="2603" w:type="dxa"/>
            <w:hideMark/>
          </w:tcPr>
          <w:p w:rsidR="009B5B4C" w:rsidRDefault="009B5B4C">
            <w:pPr>
              <w:rPr>
                <w:rFonts w:ascii="Tahoma" w:hAnsi="Tahoma" w:cs="Tahoma"/>
                <w:sz w:val="16"/>
                <w:szCs w:val="16"/>
              </w:rPr>
            </w:pPr>
            <w:r>
              <w:rPr>
                <w:rFonts w:ascii="Tahoma" w:hAnsi="Tahoma" w:cs="Tahoma"/>
                <w:sz w:val="16"/>
                <w:szCs w:val="16"/>
              </w:rPr>
              <w:t>Various</w:t>
            </w:r>
          </w:p>
        </w:tc>
        <w:tc>
          <w:tcPr>
            <w:tcW w:w="3465" w:type="dxa"/>
            <w:hideMark/>
          </w:tcPr>
          <w:p w:rsidR="009B5B4C" w:rsidRDefault="009B5B4C">
            <w:pPr>
              <w:rPr>
                <w:rFonts w:ascii="Tahoma" w:hAnsi="Tahoma" w:cs="Tahoma"/>
                <w:sz w:val="16"/>
                <w:szCs w:val="16"/>
              </w:rPr>
            </w:pPr>
            <w:r>
              <w:rPr>
                <w:rFonts w:ascii="Tahoma" w:hAnsi="Tahoma" w:cs="Tahoma"/>
                <w:sz w:val="16"/>
                <w:szCs w:val="16"/>
              </w:rPr>
              <w:t>Cemetery Payments</w:t>
            </w:r>
          </w:p>
        </w:tc>
        <w:tc>
          <w:tcPr>
            <w:tcW w:w="1301" w:type="dxa"/>
            <w:hideMark/>
          </w:tcPr>
          <w:p w:rsidR="009B5B4C" w:rsidRDefault="009B5B4C">
            <w:pPr>
              <w:rPr>
                <w:rFonts w:ascii="Tahoma" w:hAnsi="Tahoma" w:cs="Tahoma"/>
                <w:sz w:val="16"/>
                <w:szCs w:val="16"/>
              </w:rPr>
            </w:pPr>
            <w:r>
              <w:rPr>
                <w:rFonts w:ascii="Tahoma" w:hAnsi="Tahoma" w:cs="Tahoma"/>
                <w:sz w:val="16"/>
                <w:szCs w:val="16"/>
              </w:rPr>
              <w:t xml:space="preserve">   -</w:t>
            </w:r>
          </w:p>
        </w:tc>
        <w:tc>
          <w:tcPr>
            <w:tcW w:w="1021" w:type="dxa"/>
            <w:hideMark/>
          </w:tcPr>
          <w:p w:rsidR="009B5B4C" w:rsidRDefault="009B5B4C">
            <w:pPr>
              <w:rPr>
                <w:rFonts w:ascii="Tahoma" w:hAnsi="Tahoma" w:cs="Tahoma"/>
                <w:sz w:val="16"/>
                <w:szCs w:val="16"/>
              </w:rPr>
            </w:pPr>
            <w:r>
              <w:rPr>
                <w:rFonts w:ascii="Tahoma" w:hAnsi="Tahoma" w:cs="Tahoma"/>
                <w:sz w:val="16"/>
                <w:szCs w:val="16"/>
              </w:rPr>
              <w:t>£400.00</w:t>
            </w:r>
          </w:p>
        </w:tc>
        <w:tc>
          <w:tcPr>
            <w:tcW w:w="1452" w:type="dxa"/>
          </w:tcPr>
          <w:p w:rsidR="009B5B4C" w:rsidRDefault="009B5B4C">
            <w:pPr>
              <w:tabs>
                <w:tab w:val="left" w:pos="1202"/>
              </w:tabs>
              <w:rPr>
                <w:rFonts w:ascii="Tahoma" w:hAnsi="Tahoma" w:cs="Tahoma"/>
                <w:sz w:val="16"/>
                <w:szCs w:val="16"/>
              </w:rPr>
            </w:pPr>
          </w:p>
        </w:tc>
      </w:tr>
    </w:tbl>
    <w:p w:rsidR="007F6105" w:rsidRDefault="007F6105" w:rsidP="00505D26">
      <w:pPr>
        <w:pStyle w:val="NoSpacing"/>
        <w:ind w:firstLine="720"/>
        <w:rPr>
          <w:rStyle w:val="IntenseEmphasis"/>
          <w:rFonts w:ascii="Tahoma" w:hAnsi="Tahoma" w:cs="Tahoma"/>
          <w:sz w:val="20"/>
          <w:szCs w:val="20"/>
        </w:rPr>
      </w:pPr>
      <w:r w:rsidRPr="000B2933">
        <w:rPr>
          <w:rStyle w:val="IntenseEmphasis"/>
          <w:rFonts w:ascii="Tahoma" w:hAnsi="Tahoma" w:cs="Tahoma"/>
          <w:sz w:val="20"/>
          <w:szCs w:val="20"/>
        </w:rPr>
        <w:t xml:space="preserve">Proposed: Cllr </w:t>
      </w:r>
      <w:r w:rsidR="009B5B4C">
        <w:rPr>
          <w:rStyle w:val="IntenseEmphasis"/>
          <w:rFonts w:ascii="Tahoma" w:hAnsi="Tahoma" w:cs="Tahoma"/>
          <w:sz w:val="20"/>
          <w:szCs w:val="20"/>
        </w:rPr>
        <w:t>Pearce</w:t>
      </w:r>
      <w:r w:rsidRPr="000B2933">
        <w:rPr>
          <w:rStyle w:val="IntenseEmphasis"/>
          <w:rFonts w:ascii="Tahoma" w:hAnsi="Tahoma" w:cs="Tahoma"/>
          <w:sz w:val="20"/>
          <w:szCs w:val="20"/>
        </w:rPr>
        <w:t xml:space="preserve"> - Second: Cllr </w:t>
      </w:r>
      <w:r w:rsidR="009B5B4C">
        <w:rPr>
          <w:rStyle w:val="IntenseEmphasis"/>
          <w:rFonts w:ascii="Tahoma" w:hAnsi="Tahoma" w:cs="Tahoma"/>
          <w:sz w:val="20"/>
          <w:szCs w:val="20"/>
        </w:rPr>
        <w:t>Hulme</w:t>
      </w:r>
      <w:r w:rsidR="0037639E" w:rsidRPr="000B2933">
        <w:rPr>
          <w:rStyle w:val="IntenseEmphasis"/>
          <w:rFonts w:ascii="Tahoma" w:hAnsi="Tahoma" w:cs="Tahoma"/>
          <w:sz w:val="20"/>
          <w:szCs w:val="20"/>
        </w:rPr>
        <w:t xml:space="preserve"> – All in favour</w:t>
      </w:r>
    </w:p>
    <w:p w:rsidR="009B5B4C" w:rsidRPr="000B2933" w:rsidRDefault="009B5B4C" w:rsidP="00505D26">
      <w:pPr>
        <w:pStyle w:val="NoSpacing"/>
        <w:ind w:firstLine="720"/>
        <w:rPr>
          <w:rStyle w:val="IntenseEmphasis"/>
          <w:rFonts w:ascii="Tahoma" w:hAnsi="Tahoma" w:cs="Tahoma"/>
          <w:sz w:val="20"/>
          <w:szCs w:val="20"/>
        </w:rPr>
      </w:pPr>
    </w:p>
    <w:p w:rsidR="00E570F5" w:rsidRDefault="00442E4B" w:rsidP="00C32928">
      <w:pPr>
        <w:pStyle w:val="NoSpacing"/>
        <w:numPr>
          <w:ilvl w:val="0"/>
          <w:numId w:val="2"/>
        </w:numPr>
        <w:rPr>
          <w:rStyle w:val="Strong"/>
          <w:rFonts w:ascii="Tahoma" w:hAnsi="Tahoma" w:cs="Tahoma"/>
          <w:b w:val="0"/>
          <w:sz w:val="20"/>
          <w:szCs w:val="20"/>
        </w:rPr>
      </w:pPr>
      <w:r w:rsidRPr="000B2933">
        <w:rPr>
          <w:rStyle w:val="Strong"/>
          <w:rFonts w:ascii="Tahoma" w:hAnsi="Tahoma" w:cs="Tahoma"/>
          <w:sz w:val="20"/>
          <w:szCs w:val="20"/>
        </w:rPr>
        <w:t xml:space="preserve">District Councillor’s </w:t>
      </w:r>
      <w:r w:rsidR="00500FDF" w:rsidRPr="000B2933">
        <w:rPr>
          <w:rStyle w:val="Strong"/>
          <w:rFonts w:ascii="Tahoma" w:hAnsi="Tahoma" w:cs="Tahoma"/>
          <w:sz w:val="20"/>
          <w:szCs w:val="20"/>
        </w:rPr>
        <w:t>Announcements</w:t>
      </w:r>
      <w:r w:rsidRPr="000B2933">
        <w:rPr>
          <w:rStyle w:val="Strong"/>
          <w:rFonts w:ascii="Tahoma" w:hAnsi="Tahoma" w:cs="Tahoma"/>
          <w:sz w:val="20"/>
          <w:szCs w:val="20"/>
        </w:rPr>
        <w:t xml:space="preserve">: </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Trigger advised that the Council Assembly has draft local plan allocations but these are subject to three further public consultations.  Travellers site at Checkley has been taken off the agenda.  Blythe Bridge is the one going forward.</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Pearce would like to propose a letter to be sent to Sybil Ralphs to say thank you for her support.  Would also like to mention his disappointment to find out at the Checkley residents meeting that they had been informed by a councillor that the “deal had been done and will happen”.  Cllr Pearce feels there is an enemy in the camp.</w:t>
      </w:r>
      <w:r w:rsidR="000C44D3">
        <w:rPr>
          <w:rStyle w:val="Strong"/>
          <w:rFonts w:ascii="Tahoma" w:hAnsi="Tahoma" w:cs="Tahoma"/>
          <w:b w:val="0"/>
          <w:sz w:val="20"/>
          <w:szCs w:val="20"/>
        </w:rPr>
        <w:t xml:space="preserve">  Cllr Trigger would like to state</w:t>
      </w:r>
      <w:r>
        <w:rPr>
          <w:rStyle w:val="Strong"/>
          <w:rFonts w:ascii="Tahoma" w:hAnsi="Tahoma" w:cs="Tahoma"/>
          <w:b w:val="0"/>
          <w:sz w:val="20"/>
          <w:szCs w:val="20"/>
        </w:rPr>
        <w:t xml:space="preserve"> it wasn’t him.</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Flunder advises that all 10 sites are situated at this end of the district and if anyone knows who the landowners are it’s worth contacting them for a similar letter as to Mr Ede’s.  Cllr Wilkinson has done land registry search before, clerk to ask Cllr Wilkinson to carry out search for Draycott Road site.</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Pearce would like thanks to Cllr Alan Banks to be minuted as he got Dia Larner to say Checkley was out.</w:t>
      </w:r>
    </w:p>
    <w:p w:rsidR="00E35007" w:rsidRPr="000B2933" w:rsidRDefault="00E35007" w:rsidP="00E35007">
      <w:pPr>
        <w:pStyle w:val="NoSpacing"/>
        <w:ind w:left="720"/>
        <w:rPr>
          <w:rStyle w:val="Strong"/>
          <w:rFonts w:ascii="Tahoma" w:hAnsi="Tahoma" w:cs="Tahoma"/>
          <w:b w:val="0"/>
          <w:sz w:val="20"/>
          <w:szCs w:val="20"/>
        </w:rPr>
      </w:pPr>
    </w:p>
    <w:p w:rsidR="007F6105" w:rsidRDefault="007F6105" w:rsidP="007F6105">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 xml:space="preserve">County Councillor’s Announcements: </w:t>
      </w:r>
    </w:p>
    <w:p w:rsidR="00B775F5" w:rsidRDefault="00B775F5" w:rsidP="009B5B4C">
      <w:pPr>
        <w:pStyle w:val="NoSpacing"/>
        <w:ind w:left="720"/>
        <w:rPr>
          <w:rStyle w:val="Strong"/>
          <w:rFonts w:ascii="Tahoma" w:hAnsi="Tahoma" w:cs="Tahoma"/>
          <w:b w:val="0"/>
          <w:sz w:val="20"/>
          <w:szCs w:val="20"/>
        </w:rPr>
      </w:pPr>
      <w:r>
        <w:rPr>
          <w:rStyle w:val="Strong"/>
          <w:rFonts w:ascii="Tahoma" w:hAnsi="Tahoma" w:cs="Tahoma"/>
          <w:b w:val="0"/>
          <w:sz w:val="20"/>
          <w:szCs w:val="20"/>
        </w:rPr>
        <w:t>NHT coming to parish for couple of days, Cllrs asked to advise where their services are required.</w:t>
      </w:r>
      <w:bookmarkStart w:id="0" w:name="_GoBack"/>
      <w:bookmarkEnd w:id="0"/>
    </w:p>
    <w:p w:rsidR="009B5B4C" w:rsidRP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Flunder advised that only himself and Cllr Deaville turned up to the Highways Working Group meeting.  Cllr Trigger advised that he was unable to attend due to the fact this was going to be a meeting walking around the village.  Cllr Flunder gives an overview and agrees the minutes from the Parish/Highways (not working group) meeting held with Cllr Deaville and Rob Steele of SCC.</w:t>
      </w:r>
    </w:p>
    <w:p w:rsidR="00E35007" w:rsidRPr="000B2933" w:rsidRDefault="00E35007" w:rsidP="00E35007">
      <w:pPr>
        <w:pStyle w:val="NoSpacing"/>
        <w:rPr>
          <w:rStyle w:val="Strong"/>
          <w:rFonts w:ascii="Tahoma" w:hAnsi="Tahoma" w:cs="Tahoma"/>
          <w:b w:val="0"/>
          <w:sz w:val="20"/>
          <w:szCs w:val="20"/>
        </w:rPr>
      </w:pPr>
    </w:p>
    <w:p w:rsidR="00845671" w:rsidRPr="009B5B4C" w:rsidRDefault="004D4A50" w:rsidP="008469D8">
      <w:pPr>
        <w:pStyle w:val="NoSpacing"/>
        <w:numPr>
          <w:ilvl w:val="0"/>
          <w:numId w:val="2"/>
        </w:numPr>
        <w:rPr>
          <w:rFonts w:ascii="Tahoma" w:hAnsi="Tahoma" w:cs="Tahoma"/>
          <w:bCs/>
          <w:sz w:val="20"/>
          <w:szCs w:val="20"/>
        </w:rPr>
      </w:pPr>
      <w:r w:rsidRPr="000B2933">
        <w:rPr>
          <w:rStyle w:val="Strong"/>
          <w:rFonts w:ascii="Tahoma" w:hAnsi="Tahoma" w:cs="Tahoma"/>
          <w:sz w:val="20"/>
          <w:szCs w:val="20"/>
        </w:rPr>
        <w:t>Recommendation from Great</w:t>
      </w:r>
      <w:r w:rsidR="00344EED" w:rsidRPr="000B2933">
        <w:rPr>
          <w:rStyle w:val="Strong"/>
          <w:rFonts w:ascii="Tahoma" w:hAnsi="Tahoma" w:cs="Tahoma"/>
          <w:sz w:val="20"/>
          <w:szCs w:val="20"/>
        </w:rPr>
        <w:t xml:space="preserve"> W</w:t>
      </w:r>
      <w:r w:rsidR="009D3809" w:rsidRPr="000B2933">
        <w:rPr>
          <w:rStyle w:val="Strong"/>
          <w:rFonts w:ascii="Tahoma" w:hAnsi="Tahoma" w:cs="Tahoma"/>
          <w:sz w:val="20"/>
          <w:szCs w:val="20"/>
        </w:rPr>
        <w:t>ood Working Group</w:t>
      </w:r>
      <w:r w:rsidR="00505D26" w:rsidRPr="000B2933">
        <w:rPr>
          <w:rStyle w:val="Strong"/>
          <w:rFonts w:ascii="Tahoma" w:hAnsi="Tahoma" w:cs="Tahoma"/>
          <w:sz w:val="20"/>
          <w:szCs w:val="20"/>
        </w:rPr>
        <w:t xml:space="preserve"> &amp; Committee</w:t>
      </w:r>
      <w:r w:rsidRPr="000B2933">
        <w:rPr>
          <w:rFonts w:ascii="Tahoma" w:hAnsi="Tahoma" w:cs="Tahoma"/>
          <w:b/>
          <w:sz w:val="20"/>
          <w:szCs w:val="20"/>
        </w:rPr>
        <w:t>:</w:t>
      </w:r>
      <w:r w:rsidR="00C75F47" w:rsidRPr="000B2933">
        <w:rPr>
          <w:rFonts w:ascii="Tahoma" w:hAnsi="Tahoma" w:cs="Tahoma"/>
          <w:b/>
          <w:sz w:val="20"/>
          <w:szCs w:val="20"/>
        </w:rPr>
        <w:t xml:space="preserve"> </w:t>
      </w:r>
    </w:p>
    <w:p w:rsidR="009B5B4C" w:rsidRDefault="009B5B4C" w:rsidP="009B5B4C">
      <w:pPr>
        <w:pStyle w:val="NoSpacing"/>
        <w:ind w:left="720"/>
        <w:rPr>
          <w:rFonts w:ascii="Tahoma" w:hAnsi="Tahoma" w:cs="Tahoma"/>
          <w:sz w:val="20"/>
          <w:szCs w:val="20"/>
        </w:rPr>
      </w:pPr>
      <w:r>
        <w:rPr>
          <w:rFonts w:ascii="Tahoma" w:hAnsi="Tahoma" w:cs="Tahoma"/>
          <w:sz w:val="20"/>
          <w:szCs w:val="20"/>
        </w:rPr>
        <w:t>Working Group – Meeting cancelled.  Cllr Ball feels that the car park works will not go ahead due to funding, and feels we should just concentrate on putting right the front car park.  Clerk has tried to obtain details of Lefarge grant without success.  Cllr Trigger to contact Nick Atkins.  Proposal to obtain 3 quotes for car park with specifications.  Cllr Trigger to sort specification.</w:t>
      </w:r>
    </w:p>
    <w:p w:rsidR="009B5B4C" w:rsidRDefault="009B5B4C" w:rsidP="009B5B4C">
      <w:pPr>
        <w:pStyle w:val="NoSpacing"/>
        <w:ind w:firstLine="720"/>
        <w:rPr>
          <w:rStyle w:val="IntenseEmphasis"/>
          <w:rFonts w:ascii="Tahoma" w:hAnsi="Tahoma" w:cs="Tahoma"/>
          <w:sz w:val="20"/>
          <w:szCs w:val="20"/>
        </w:rPr>
      </w:pPr>
      <w:r w:rsidRPr="000B2933">
        <w:rPr>
          <w:rStyle w:val="IntenseEmphasis"/>
          <w:rFonts w:ascii="Tahoma" w:hAnsi="Tahoma" w:cs="Tahoma"/>
          <w:sz w:val="20"/>
          <w:szCs w:val="20"/>
        </w:rPr>
        <w:lastRenderedPageBreak/>
        <w:t xml:space="preserve">Proposed: Cllr </w:t>
      </w:r>
      <w:r>
        <w:rPr>
          <w:rStyle w:val="IntenseEmphasis"/>
          <w:rFonts w:ascii="Tahoma" w:hAnsi="Tahoma" w:cs="Tahoma"/>
          <w:sz w:val="20"/>
          <w:szCs w:val="20"/>
        </w:rPr>
        <w:t>Hulme</w:t>
      </w:r>
      <w:r w:rsidRPr="000B2933">
        <w:rPr>
          <w:rStyle w:val="IntenseEmphasis"/>
          <w:rFonts w:ascii="Tahoma" w:hAnsi="Tahoma" w:cs="Tahoma"/>
          <w:sz w:val="20"/>
          <w:szCs w:val="20"/>
        </w:rPr>
        <w:t xml:space="preserve"> - Second: Cllr </w:t>
      </w:r>
      <w:r>
        <w:rPr>
          <w:rStyle w:val="IntenseEmphasis"/>
          <w:rFonts w:ascii="Tahoma" w:hAnsi="Tahoma" w:cs="Tahoma"/>
          <w:sz w:val="20"/>
          <w:szCs w:val="20"/>
        </w:rPr>
        <w:t>Akerman</w:t>
      </w:r>
      <w:r w:rsidRPr="000B2933">
        <w:rPr>
          <w:rStyle w:val="IntenseEmphasis"/>
          <w:rFonts w:ascii="Tahoma" w:hAnsi="Tahoma" w:cs="Tahoma"/>
          <w:sz w:val="20"/>
          <w:szCs w:val="20"/>
        </w:rPr>
        <w:t xml:space="preserve"> – All in favour</w:t>
      </w:r>
    </w:p>
    <w:p w:rsidR="009B5B4C" w:rsidRDefault="009B5B4C" w:rsidP="009B5B4C">
      <w:pPr>
        <w:pStyle w:val="NoSpacing"/>
        <w:ind w:left="720"/>
        <w:rPr>
          <w:rFonts w:ascii="Tahoma" w:hAnsi="Tahoma" w:cs="Tahoma"/>
          <w:sz w:val="20"/>
          <w:szCs w:val="20"/>
        </w:rPr>
      </w:pPr>
      <w:r>
        <w:rPr>
          <w:rFonts w:ascii="Tahoma" w:hAnsi="Tahoma" w:cs="Tahoma"/>
          <w:sz w:val="20"/>
          <w:szCs w:val="20"/>
        </w:rPr>
        <w:t>Committee – Cllr Ball advised the quote for necessary electrical works is approx. £1500.</w:t>
      </w:r>
    </w:p>
    <w:p w:rsidR="009B5B4C" w:rsidRDefault="009B5B4C" w:rsidP="009B5B4C">
      <w:pPr>
        <w:pStyle w:val="NoSpacing"/>
        <w:ind w:firstLine="720"/>
        <w:rPr>
          <w:rStyle w:val="IntenseEmphasis"/>
          <w:rFonts w:ascii="Tahoma" w:hAnsi="Tahoma" w:cs="Tahoma"/>
          <w:sz w:val="20"/>
          <w:szCs w:val="20"/>
        </w:rPr>
      </w:pPr>
      <w:r w:rsidRPr="000B2933">
        <w:rPr>
          <w:rStyle w:val="IntenseEmphasis"/>
          <w:rFonts w:ascii="Tahoma" w:hAnsi="Tahoma" w:cs="Tahoma"/>
          <w:sz w:val="20"/>
          <w:szCs w:val="20"/>
        </w:rPr>
        <w:t xml:space="preserve">Proposed: Cllr </w:t>
      </w:r>
      <w:r>
        <w:rPr>
          <w:rStyle w:val="IntenseEmphasis"/>
          <w:rFonts w:ascii="Tahoma" w:hAnsi="Tahoma" w:cs="Tahoma"/>
          <w:sz w:val="20"/>
          <w:szCs w:val="20"/>
        </w:rPr>
        <w:t>Ball</w:t>
      </w:r>
      <w:r w:rsidRPr="000B2933">
        <w:rPr>
          <w:rStyle w:val="IntenseEmphasis"/>
          <w:rFonts w:ascii="Tahoma" w:hAnsi="Tahoma" w:cs="Tahoma"/>
          <w:sz w:val="20"/>
          <w:szCs w:val="20"/>
        </w:rPr>
        <w:t xml:space="preserve"> - Second: Cllr </w:t>
      </w:r>
      <w:r>
        <w:rPr>
          <w:rStyle w:val="IntenseEmphasis"/>
          <w:rFonts w:ascii="Tahoma" w:hAnsi="Tahoma" w:cs="Tahoma"/>
          <w:sz w:val="20"/>
          <w:szCs w:val="20"/>
        </w:rPr>
        <w:t>Akerman</w:t>
      </w:r>
      <w:r w:rsidRPr="000B2933">
        <w:rPr>
          <w:rStyle w:val="IntenseEmphasis"/>
          <w:rFonts w:ascii="Tahoma" w:hAnsi="Tahoma" w:cs="Tahoma"/>
          <w:sz w:val="20"/>
          <w:szCs w:val="20"/>
        </w:rPr>
        <w:t xml:space="preserve"> – All in favour</w:t>
      </w:r>
    </w:p>
    <w:p w:rsidR="009B5B4C" w:rsidRPr="009B5B4C" w:rsidRDefault="009B5B4C" w:rsidP="009B5B4C">
      <w:pPr>
        <w:pStyle w:val="NoSpacing"/>
        <w:ind w:left="720"/>
        <w:rPr>
          <w:rFonts w:ascii="Tahoma" w:hAnsi="Tahoma" w:cs="Tahoma"/>
          <w:bCs/>
          <w:sz w:val="20"/>
          <w:szCs w:val="20"/>
        </w:rPr>
      </w:pPr>
      <w:r>
        <w:rPr>
          <w:rFonts w:ascii="Tahoma" w:hAnsi="Tahoma" w:cs="Tahoma"/>
          <w:bCs/>
          <w:sz w:val="20"/>
          <w:szCs w:val="20"/>
        </w:rPr>
        <w:t>Cllr Ball would also like it noting that ACE Ltd are the official electricians for the hall.</w:t>
      </w:r>
    </w:p>
    <w:p w:rsidR="00845671" w:rsidRPr="009B5B4C" w:rsidRDefault="009D3809" w:rsidP="00845671">
      <w:pPr>
        <w:pStyle w:val="NoSpacing"/>
        <w:numPr>
          <w:ilvl w:val="0"/>
          <w:numId w:val="2"/>
        </w:numPr>
        <w:rPr>
          <w:rFonts w:ascii="Tahoma" w:hAnsi="Tahoma" w:cs="Tahoma"/>
          <w:sz w:val="20"/>
          <w:szCs w:val="20"/>
        </w:rPr>
      </w:pPr>
      <w:r w:rsidRPr="000B2933">
        <w:rPr>
          <w:rFonts w:ascii="Tahoma" w:hAnsi="Tahoma" w:cs="Tahoma"/>
          <w:b/>
          <w:sz w:val="20"/>
          <w:szCs w:val="20"/>
        </w:rPr>
        <w:t>Recommendations from Checkley &amp; Tean Sports Club Working Group:</w:t>
      </w:r>
    </w:p>
    <w:p w:rsidR="009B5B4C" w:rsidRPr="009B5B4C" w:rsidRDefault="009B5B4C" w:rsidP="009B5B4C">
      <w:pPr>
        <w:pStyle w:val="NoSpacing"/>
        <w:ind w:left="720"/>
        <w:rPr>
          <w:rFonts w:ascii="Tahoma" w:hAnsi="Tahoma" w:cs="Tahoma"/>
          <w:sz w:val="20"/>
          <w:szCs w:val="20"/>
        </w:rPr>
      </w:pPr>
      <w:r>
        <w:rPr>
          <w:rFonts w:ascii="Tahoma" w:hAnsi="Tahoma" w:cs="Tahoma"/>
          <w:sz w:val="20"/>
          <w:szCs w:val="20"/>
        </w:rPr>
        <w:t>Meeting scheduled for May 5</w:t>
      </w:r>
      <w:r w:rsidRPr="009B5B4C">
        <w:rPr>
          <w:rFonts w:ascii="Tahoma" w:hAnsi="Tahoma" w:cs="Tahoma"/>
          <w:sz w:val="20"/>
          <w:szCs w:val="20"/>
          <w:vertAlign w:val="superscript"/>
        </w:rPr>
        <w:t>th</w:t>
      </w:r>
      <w:r>
        <w:rPr>
          <w:rFonts w:ascii="Tahoma" w:hAnsi="Tahoma" w:cs="Tahoma"/>
          <w:sz w:val="20"/>
          <w:szCs w:val="20"/>
        </w:rPr>
        <w:t xml:space="preserve"> 2016 at GWH.</w:t>
      </w:r>
    </w:p>
    <w:p w:rsidR="00560BBB" w:rsidRDefault="00D72C4B" w:rsidP="00560BBB">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 xml:space="preserve">Residents Group / </w:t>
      </w:r>
      <w:r w:rsidR="009D3809" w:rsidRPr="000B2933">
        <w:rPr>
          <w:rStyle w:val="Strong"/>
          <w:rFonts w:ascii="Tahoma" w:hAnsi="Tahoma" w:cs="Tahoma"/>
          <w:sz w:val="20"/>
          <w:szCs w:val="20"/>
        </w:rPr>
        <w:t>Neighbourhood Development Plan Recommendations from Steering Group</w:t>
      </w:r>
      <w:r w:rsidR="00560BBB" w:rsidRPr="000B2933">
        <w:rPr>
          <w:rStyle w:val="Strong"/>
          <w:rFonts w:ascii="Tahoma" w:hAnsi="Tahoma" w:cs="Tahoma"/>
          <w:sz w:val="20"/>
          <w:szCs w:val="20"/>
        </w:rPr>
        <w:t>:</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Flunder gives an brief outline of the presentation by John Blount and workshop at SMDC attended by 15 Checkley Parish residents.</w:t>
      </w:r>
    </w:p>
    <w:p w:rsidR="009B5B4C" w:rsidRP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Flunder would like to thank all those from the Parish that attended.</w:t>
      </w:r>
    </w:p>
    <w:p w:rsidR="00505D26" w:rsidRDefault="00505D26" w:rsidP="00560BBB">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Local Plan:</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Trigger gives a summary of the scoring system.</w:t>
      </w:r>
    </w:p>
    <w:p w:rsidR="009B5B4C" w:rsidRP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Flunder gives an overview and agrees the minutes from the Emergency meeting held regarding the travellers site in Checkley.  Cllr Trigger believes that Cllr Flunder shouldn’t have chaired that meeting due to his conflict of interest with Forsbrook Council.</w:t>
      </w:r>
    </w:p>
    <w:p w:rsidR="00575A3D" w:rsidRDefault="00575A3D" w:rsidP="00575A3D">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Lengthsman’s Brief:</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Akerman advises there is nothing to report.</w:t>
      </w:r>
    </w:p>
    <w:p w:rsidR="009B5B4C" w:rsidRDefault="009B5B4C" w:rsidP="009B5B4C">
      <w:pPr>
        <w:pStyle w:val="NoSpacing"/>
        <w:numPr>
          <w:ilvl w:val="0"/>
          <w:numId w:val="2"/>
        </w:numPr>
        <w:rPr>
          <w:rStyle w:val="Strong"/>
          <w:rFonts w:ascii="Tahoma" w:hAnsi="Tahoma" w:cs="Tahoma"/>
          <w:sz w:val="20"/>
          <w:szCs w:val="20"/>
        </w:rPr>
      </w:pPr>
      <w:r>
        <w:rPr>
          <w:rStyle w:val="Strong"/>
          <w:rFonts w:ascii="Tahoma" w:hAnsi="Tahoma" w:cs="Tahoma"/>
          <w:sz w:val="20"/>
          <w:szCs w:val="20"/>
        </w:rPr>
        <w:t>Queens 90</w:t>
      </w:r>
      <w:r w:rsidRPr="009B5B4C">
        <w:rPr>
          <w:rStyle w:val="Strong"/>
          <w:rFonts w:ascii="Tahoma" w:hAnsi="Tahoma" w:cs="Tahoma"/>
          <w:sz w:val="20"/>
          <w:szCs w:val="20"/>
          <w:vertAlign w:val="superscript"/>
        </w:rPr>
        <w:t>th</w:t>
      </w:r>
      <w:r>
        <w:rPr>
          <w:rStyle w:val="Strong"/>
          <w:rFonts w:ascii="Tahoma" w:hAnsi="Tahoma" w:cs="Tahoma"/>
          <w:sz w:val="20"/>
          <w:szCs w:val="20"/>
        </w:rPr>
        <w:t xml:space="preserve"> Birthday Celebration:</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Will support RBL and Churches Together but will not arrange anything by the Council.</w:t>
      </w:r>
    </w:p>
    <w:p w:rsidR="009B5B4C" w:rsidRPr="009B5B4C" w:rsidRDefault="009B5B4C" w:rsidP="009B5B4C">
      <w:pPr>
        <w:pStyle w:val="NoSpacing"/>
        <w:numPr>
          <w:ilvl w:val="0"/>
          <w:numId w:val="2"/>
        </w:numPr>
        <w:rPr>
          <w:rStyle w:val="Strong"/>
          <w:rFonts w:ascii="Tahoma" w:hAnsi="Tahoma" w:cs="Tahoma"/>
          <w:b w:val="0"/>
          <w:sz w:val="20"/>
          <w:szCs w:val="20"/>
        </w:rPr>
      </w:pPr>
      <w:r>
        <w:rPr>
          <w:rStyle w:val="Strong"/>
          <w:rFonts w:ascii="Tahoma" w:hAnsi="Tahoma" w:cs="Tahoma"/>
          <w:sz w:val="20"/>
          <w:szCs w:val="20"/>
        </w:rPr>
        <w:t>Hollington:</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Picnic Area – WIP details for next meeting.</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Horse Riding Signs – Request placed with Cllr Deaville, he advised he will look into.</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Defib Training – Still looking into, bring to next meeting.</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Speedwatch – Cllr Hulme advised first session to happen this week.</w:t>
      </w:r>
    </w:p>
    <w:p w:rsidR="009B5B4C" w:rsidRPr="009B5B4C" w:rsidRDefault="009B5B4C" w:rsidP="009B5B4C">
      <w:pPr>
        <w:pStyle w:val="NoSpacing"/>
        <w:numPr>
          <w:ilvl w:val="0"/>
          <w:numId w:val="2"/>
        </w:numPr>
        <w:rPr>
          <w:rStyle w:val="Strong"/>
          <w:rFonts w:ascii="Tahoma" w:hAnsi="Tahoma" w:cs="Tahoma"/>
          <w:b w:val="0"/>
          <w:sz w:val="20"/>
          <w:szCs w:val="20"/>
        </w:rPr>
      </w:pPr>
      <w:r>
        <w:rPr>
          <w:rStyle w:val="Strong"/>
          <w:rFonts w:ascii="Tahoma" w:hAnsi="Tahoma" w:cs="Tahoma"/>
          <w:sz w:val="20"/>
          <w:szCs w:val="20"/>
        </w:rPr>
        <w:t>Old Cemetery:</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Covered previously under cemetery tree.</w:t>
      </w:r>
    </w:p>
    <w:p w:rsidR="009B5B4C" w:rsidRPr="009B5B4C" w:rsidRDefault="009B5B4C" w:rsidP="009B5B4C">
      <w:pPr>
        <w:pStyle w:val="NoSpacing"/>
        <w:numPr>
          <w:ilvl w:val="0"/>
          <w:numId w:val="2"/>
        </w:numPr>
        <w:rPr>
          <w:rStyle w:val="Strong"/>
          <w:rFonts w:ascii="Tahoma" w:hAnsi="Tahoma" w:cs="Tahoma"/>
          <w:b w:val="0"/>
          <w:sz w:val="20"/>
          <w:szCs w:val="20"/>
        </w:rPr>
      </w:pPr>
      <w:r>
        <w:rPr>
          <w:rStyle w:val="Strong"/>
          <w:rFonts w:ascii="Tahoma" w:hAnsi="Tahoma" w:cs="Tahoma"/>
          <w:sz w:val="20"/>
          <w:szCs w:val="20"/>
        </w:rPr>
        <w:t>High Street Tactile Paving:</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No response from Western Power.</w:t>
      </w:r>
    </w:p>
    <w:p w:rsidR="009B5B4C" w:rsidRPr="009B5B4C" w:rsidRDefault="009B5B4C" w:rsidP="009B5B4C">
      <w:pPr>
        <w:pStyle w:val="NoSpacing"/>
        <w:numPr>
          <w:ilvl w:val="0"/>
          <w:numId w:val="2"/>
        </w:numPr>
        <w:rPr>
          <w:rStyle w:val="Strong"/>
          <w:rFonts w:ascii="Tahoma" w:hAnsi="Tahoma" w:cs="Tahoma"/>
          <w:b w:val="0"/>
          <w:sz w:val="20"/>
          <w:szCs w:val="20"/>
        </w:rPr>
      </w:pPr>
      <w:r>
        <w:rPr>
          <w:rStyle w:val="Strong"/>
          <w:rFonts w:ascii="Tahoma" w:hAnsi="Tahoma" w:cs="Tahoma"/>
          <w:sz w:val="20"/>
          <w:szCs w:val="20"/>
        </w:rPr>
        <w:t>Tree Trimming at Tean Rec &amp; Well Meadow Gardens:</w:t>
      </w:r>
    </w:p>
    <w:p w:rsid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No major works due to conservation area, trim gently.  SMDC representative recommended someone.  Cllr Flunder to contact for details.  Need to find out who owner of willow tree is and send a letter.</w:t>
      </w:r>
    </w:p>
    <w:p w:rsidR="009B5B4C" w:rsidRPr="009B5B4C" w:rsidRDefault="009B5B4C" w:rsidP="009B5B4C">
      <w:pPr>
        <w:pStyle w:val="NoSpacing"/>
        <w:numPr>
          <w:ilvl w:val="0"/>
          <w:numId w:val="2"/>
        </w:numPr>
        <w:rPr>
          <w:rStyle w:val="Strong"/>
          <w:rFonts w:ascii="Tahoma" w:hAnsi="Tahoma" w:cs="Tahoma"/>
          <w:b w:val="0"/>
          <w:sz w:val="20"/>
          <w:szCs w:val="20"/>
        </w:rPr>
      </w:pPr>
      <w:r>
        <w:rPr>
          <w:rStyle w:val="Strong"/>
          <w:rFonts w:ascii="Tahoma" w:hAnsi="Tahoma" w:cs="Tahoma"/>
          <w:sz w:val="20"/>
          <w:szCs w:val="20"/>
        </w:rPr>
        <w:t>Checkley Play Area:</w:t>
      </w:r>
    </w:p>
    <w:p w:rsidR="009B5B4C" w:rsidRP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Cllr Hulme advised that some has requested a climbing frame.  Council to look at this at some point.</w:t>
      </w:r>
    </w:p>
    <w:p w:rsidR="00E35007" w:rsidRPr="00332657" w:rsidRDefault="00E35007" w:rsidP="00332657">
      <w:pPr>
        <w:pStyle w:val="NoSpacing"/>
        <w:ind w:left="720"/>
        <w:rPr>
          <w:rStyle w:val="Strong"/>
          <w:rFonts w:ascii="Tahoma" w:hAnsi="Tahoma" w:cs="Tahoma"/>
          <w:b w:val="0"/>
          <w:sz w:val="20"/>
          <w:szCs w:val="20"/>
        </w:rPr>
      </w:pPr>
    </w:p>
    <w:p w:rsidR="0058103E" w:rsidRDefault="00607CC0" w:rsidP="00560BBB">
      <w:pPr>
        <w:pStyle w:val="NoSpacing"/>
        <w:numPr>
          <w:ilvl w:val="0"/>
          <w:numId w:val="2"/>
        </w:numPr>
        <w:rPr>
          <w:rStyle w:val="Strong"/>
          <w:rFonts w:ascii="Tahoma" w:hAnsi="Tahoma" w:cs="Tahoma"/>
          <w:sz w:val="20"/>
          <w:szCs w:val="20"/>
        </w:rPr>
      </w:pPr>
      <w:r w:rsidRPr="000B2933">
        <w:rPr>
          <w:rStyle w:val="Strong"/>
          <w:rFonts w:ascii="Tahoma" w:hAnsi="Tahoma" w:cs="Tahoma"/>
          <w:sz w:val="20"/>
          <w:szCs w:val="20"/>
        </w:rPr>
        <w:t>Matters Pertaining to Issues in the Parish</w:t>
      </w:r>
      <w:r w:rsidR="00983C71" w:rsidRPr="000B2933">
        <w:rPr>
          <w:rStyle w:val="Strong"/>
          <w:rFonts w:ascii="Tahoma" w:hAnsi="Tahoma" w:cs="Tahoma"/>
          <w:sz w:val="20"/>
          <w:szCs w:val="20"/>
        </w:rPr>
        <w:t xml:space="preserve"> or for the Next Meeting (</w:t>
      </w:r>
      <w:r w:rsidR="009B5B4C">
        <w:rPr>
          <w:rStyle w:val="Strong"/>
          <w:rFonts w:ascii="Tahoma" w:hAnsi="Tahoma" w:cs="Tahoma"/>
          <w:sz w:val="20"/>
          <w:szCs w:val="20"/>
        </w:rPr>
        <w:t>17</w:t>
      </w:r>
      <w:r w:rsidR="009B5B4C" w:rsidRPr="009B5B4C">
        <w:rPr>
          <w:rStyle w:val="Strong"/>
          <w:rFonts w:ascii="Tahoma" w:hAnsi="Tahoma" w:cs="Tahoma"/>
          <w:sz w:val="20"/>
          <w:szCs w:val="20"/>
          <w:vertAlign w:val="superscript"/>
        </w:rPr>
        <w:t>th</w:t>
      </w:r>
      <w:r w:rsidR="009B5B4C">
        <w:rPr>
          <w:rStyle w:val="Strong"/>
          <w:rFonts w:ascii="Tahoma" w:hAnsi="Tahoma" w:cs="Tahoma"/>
          <w:sz w:val="20"/>
          <w:szCs w:val="20"/>
        </w:rPr>
        <w:t xml:space="preserve"> May</w:t>
      </w:r>
      <w:r w:rsidR="00887572" w:rsidRPr="000B2933">
        <w:rPr>
          <w:rStyle w:val="Strong"/>
          <w:rFonts w:ascii="Tahoma" w:hAnsi="Tahoma" w:cs="Tahoma"/>
          <w:sz w:val="20"/>
          <w:szCs w:val="20"/>
        </w:rPr>
        <w:t xml:space="preserve"> 2016</w:t>
      </w:r>
      <w:r w:rsidR="0058103E" w:rsidRPr="000B2933">
        <w:rPr>
          <w:rStyle w:val="Strong"/>
          <w:rFonts w:ascii="Tahoma" w:hAnsi="Tahoma" w:cs="Tahoma"/>
          <w:sz w:val="20"/>
          <w:szCs w:val="20"/>
        </w:rPr>
        <w:t>):</w:t>
      </w:r>
    </w:p>
    <w:p w:rsidR="009B5B4C" w:rsidRDefault="009B5B4C" w:rsidP="009B5B4C">
      <w:pPr>
        <w:pStyle w:val="NoSpacing"/>
        <w:ind w:left="360"/>
        <w:rPr>
          <w:rStyle w:val="Strong"/>
          <w:rFonts w:ascii="Tahoma" w:hAnsi="Tahoma" w:cs="Tahoma"/>
          <w:sz w:val="20"/>
          <w:szCs w:val="20"/>
        </w:rPr>
      </w:pPr>
    </w:p>
    <w:p w:rsidR="009B5B4C" w:rsidRDefault="009B5B4C" w:rsidP="009B5B4C">
      <w:pPr>
        <w:pStyle w:val="NoSpacing"/>
        <w:numPr>
          <w:ilvl w:val="0"/>
          <w:numId w:val="2"/>
        </w:numPr>
        <w:rPr>
          <w:rStyle w:val="Strong"/>
          <w:rFonts w:ascii="Tahoma" w:hAnsi="Tahoma" w:cs="Tahoma"/>
          <w:sz w:val="20"/>
          <w:szCs w:val="20"/>
        </w:rPr>
      </w:pPr>
      <w:r>
        <w:rPr>
          <w:rStyle w:val="Strong"/>
          <w:rFonts w:ascii="Tahoma" w:hAnsi="Tahoma" w:cs="Tahoma"/>
          <w:sz w:val="20"/>
          <w:szCs w:val="20"/>
        </w:rPr>
        <w:t>Confidential Items:</w:t>
      </w:r>
    </w:p>
    <w:p w:rsidR="009B5B4C" w:rsidRPr="009B5B4C" w:rsidRDefault="009B5B4C" w:rsidP="009B5B4C">
      <w:pPr>
        <w:pStyle w:val="NoSpacing"/>
        <w:ind w:left="720"/>
        <w:rPr>
          <w:rStyle w:val="Strong"/>
          <w:rFonts w:ascii="Tahoma" w:hAnsi="Tahoma" w:cs="Tahoma"/>
          <w:b w:val="0"/>
          <w:sz w:val="20"/>
          <w:szCs w:val="20"/>
        </w:rPr>
      </w:pPr>
      <w:r>
        <w:rPr>
          <w:rStyle w:val="Strong"/>
          <w:rFonts w:ascii="Tahoma" w:hAnsi="Tahoma" w:cs="Tahoma"/>
          <w:b w:val="0"/>
          <w:sz w:val="20"/>
          <w:szCs w:val="20"/>
        </w:rPr>
        <w:t>No confidential items</w:t>
      </w:r>
    </w:p>
    <w:p w:rsidR="00E35007" w:rsidRDefault="00E35007" w:rsidP="00ED5E90">
      <w:pPr>
        <w:pStyle w:val="NoSpacing"/>
        <w:ind w:left="720"/>
        <w:rPr>
          <w:rStyle w:val="Strong"/>
          <w:rFonts w:ascii="Tahoma" w:hAnsi="Tahoma" w:cs="Tahoma"/>
          <w:b w:val="0"/>
          <w:sz w:val="20"/>
          <w:szCs w:val="20"/>
        </w:rPr>
      </w:pPr>
    </w:p>
    <w:p w:rsidR="00767E85" w:rsidRPr="002E157D" w:rsidRDefault="00B9198F" w:rsidP="00B9198F">
      <w:pPr>
        <w:pStyle w:val="NoSpacing"/>
        <w:tabs>
          <w:tab w:val="left" w:pos="9120"/>
        </w:tabs>
        <w:ind w:left="720"/>
        <w:rPr>
          <w:rFonts w:ascii="Tahoma" w:hAnsi="Tahoma" w:cs="Tahoma"/>
          <w:sz w:val="20"/>
          <w:szCs w:val="20"/>
        </w:rPr>
      </w:pPr>
      <w:r>
        <w:rPr>
          <w:rFonts w:ascii="Tahoma" w:hAnsi="Tahoma" w:cs="Tahoma"/>
          <w:sz w:val="20"/>
          <w:szCs w:val="20"/>
        </w:rPr>
        <w:tab/>
      </w:r>
    </w:p>
    <w:p w:rsidR="00887572" w:rsidRDefault="001805CD" w:rsidP="000B720B">
      <w:pPr>
        <w:pStyle w:val="NoSpacing"/>
        <w:ind w:left="720"/>
        <w:rPr>
          <w:rStyle w:val="IntenseEmphasis"/>
          <w:rFonts w:ascii="Tahoma" w:hAnsi="Tahoma" w:cs="Tahoma"/>
        </w:rPr>
      </w:pPr>
      <w:r w:rsidRPr="002E157D">
        <w:rPr>
          <w:rStyle w:val="IntenseEmphasis"/>
          <w:rFonts w:ascii="Tahoma" w:hAnsi="Tahoma" w:cs="Tahoma"/>
        </w:rPr>
        <w:t>No other bu</w:t>
      </w:r>
      <w:r w:rsidR="00DE4A53" w:rsidRPr="002E157D">
        <w:rPr>
          <w:rStyle w:val="IntenseEmphasis"/>
          <w:rFonts w:ascii="Tahoma" w:hAnsi="Tahoma" w:cs="Tahoma"/>
        </w:rPr>
        <w:t xml:space="preserve">siness – meeting was </w:t>
      </w:r>
      <w:r w:rsidR="00B77BA8" w:rsidRPr="002E157D">
        <w:rPr>
          <w:rStyle w:val="IntenseEmphasis"/>
          <w:rFonts w:ascii="Tahoma" w:hAnsi="Tahoma" w:cs="Tahoma"/>
        </w:rPr>
        <w:t>closed</w:t>
      </w:r>
      <w:r w:rsidR="00505D26">
        <w:rPr>
          <w:rStyle w:val="IntenseEmphasis"/>
          <w:rFonts w:ascii="Tahoma" w:hAnsi="Tahoma" w:cs="Tahoma"/>
        </w:rPr>
        <w:t xml:space="preserve"> </w:t>
      </w:r>
      <w:r w:rsidR="009B5B4C">
        <w:rPr>
          <w:rStyle w:val="IntenseEmphasis"/>
          <w:rFonts w:ascii="Tahoma" w:hAnsi="Tahoma" w:cs="Tahoma"/>
        </w:rPr>
        <w:t>10.04</w:t>
      </w:r>
    </w:p>
    <w:p w:rsidR="00320A77" w:rsidRDefault="00320A77" w:rsidP="000B720B">
      <w:pPr>
        <w:pStyle w:val="NoSpacing"/>
        <w:ind w:left="720"/>
        <w:rPr>
          <w:rStyle w:val="IntenseEmphasis"/>
          <w:rFonts w:ascii="Tahoma" w:hAnsi="Tahoma" w:cs="Tahoma"/>
        </w:rPr>
      </w:pPr>
    </w:p>
    <w:p w:rsidR="009E7B8C" w:rsidRPr="00F735F8" w:rsidRDefault="00B139D7" w:rsidP="000B720B">
      <w:pPr>
        <w:pStyle w:val="NoSpacing"/>
        <w:ind w:left="720"/>
        <w:rPr>
          <w:rFonts w:ascii="Tahoma" w:hAnsi="Tahoma" w:cs="Tahoma"/>
          <w:sz w:val="20"/>
          <w:szCs w:val="20"/>
        </w:rPr>
      </w:pPr>
      <w:r>
        <w:rPr>
          <w:rFonts w:ascii="Tahoma" w:hAnsi="Tahoma" w:cs="Tahoma"/>
          <w:noProof/>
          <w:sz w:val="20"/>
          <w:szCs w:val="20"/>
          <w:lang w:eastAsia="en-GB"/>
        </w:rPr>
        <mc:AlternateContent>
          <mc:Choice Requires="wps">
            <w:drawing>
              <wp:anchor distT="0" distB="0" distL="114300" distR="114300" simplePos="0" relativeHeight="251658240" behindDoc="0" locked="0" layoutInCell="1" allowOverlap="1" wp14:anchorId="7EB27C96" wp14:editId="20627B62">
                <wp:simplePos x="0" y="0"/>
                <wp:positionH relativeFrom="margin">
                  <wp:posOffset>381000</wp:posOffset>
                </wp:positionH>
                <wp:positionV relativeFrom="paragraph">
                  <wp:posOffset>64771</wp:posOffset>
                </wp:positionV>
                <wp:extent cx="5860415" cy="1638300"/>
                <wp:effectExtent l="0" t="0" r="260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415" cy="1638300"/>
                        </a:xfrm>
                        <a:prstGeom prst="flowChartAlternateProcess">
                          <a:avLst/>
                        </a:prstGeom>
                        <a:solidFill>
                          <a:schemeClr val="lt1">
                            <a:lumMod val="100000"/>
                            <a:lumOff val="0"/>
                          </a:schemeClr>
                        </a:solidFill>
                        <a:ln w="952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F55031" w:rsidRDefault="00F55031">
                            <w:pPr>
                              <w:rPr>
                                <w:rFonts w:ascii="Tahoma" w:hAnsi="Tahoma" w:cs="Tahoma"/>
                              </w:rPr>
                            </w:pP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r w:rsidR="00F55031">
                              <w:rPr>
                                <w:rFonts w:ascii="Tahoma" w:hAnsi="Tahoma" w:cs="Tahoma"/>
                              </w:rPr>
                              <w:t xml:space="preserve">  </w:t>
                            </w:r>
                            <w:r w:rsidR="00F55031" w:rsidRPr="00F55031">
                              <w:rPr>
                                <w:rFonts w:ascii="Tahoma" w:hAnsi="Tahoma" w:cs="Tahoma"/>
                                <w:noProof/>
                                <w:lang w:eastAsia="en-GB"/>
                              </w:rPr>
                              <w:drawing>
                                <wp:inline distT="0" distB="0" distL="0" distR="0" wp14:anchorId="181E7F52" wp14:editId="65073757">
                                  <wp:extent cx="26574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a:ln>
                                            <a:noFill/>
                                          </a:ln>
                                        </pic:spPr>
                                      </pic:pic>
                                    </a:graphicData>
                                  </a:graphic>
                                </wp:inline>
                              </w:drawing>
                            </w:r>
                          </w:p>
                          <w:p w:rsidR="00127C63" w:rsidRPr="00D36DFD" w:rsidRDefault="00127C63">
                            <w:pPr>
                              <w:rPr>
                                <w:rFonts w:ascii="Tahoma" w:hAnsi="Tahoma" w:cs="Tahoma"/>
                              </w:rPr>
                            </w:pPr>
                            <w:r>
                              <w:rPr>
                                <w:rFonts w:ascii="Tahoma" w:hAnsi="Tahoma" w:cs="Tahoma"/>
                              </w:rP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27C9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30pt;margin-top:5.1pt;width:461.45pt;height:1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" fillcolor="white [3201]" strokecolor="black [3200]">
                <v:shadow color="#868686"/>
                <v:textbox>
                  <w:txbxContent>
                    <w:p w:rsidR="00127C63" w:rsidRDefault="00127C63">
                      <w:pPr>
                        <w:rPr>
                          <w:rFonts w:ascii="Tahoma" w:hAnsi="Tahoma" w:cs="Tahoma"/>
                        </w:rPr>
                      </w:pPr>
                      <w:r>
                        <w:rPr>
                          <w:rFonts w:ascii="Tahoma" w:hAnsi="Tahoma" w:cs="Tahoma"/>
                        </w:rPr>
                        <w:t>I hereby state this is a correct account of the monthly meeting held by Checkley Parish Council.</w:t>
                      </w:r>
                    </w:p>
                    <w:p w:rsidR="00F55031" w:rsidRDefault="00F55031">
                      <w:pPr>
                        <w:rPr>
                          <w:rFonts w:ascii="Tahoma" w:hAnsi="Tahoma" w:cs="Tahoma"/>
                        </w:rPr>
                      </w:pPr>
                    </w:p>
                    <w:p w:rsidR="00127C63" w:rsidRDefault="00127C63">
                      <w:pPr>
                        <w:rPr>
                          <w:rFonts w:ascii="Tahoma" w:hAnsi="Tahoma" w:cs="Tahoma"/>
                        </w:rPr>
                      </w:pPr>
                      <w:r>
                        <w:rPr>
                          <w:rFonts w:ascii="Tahoma" w:hAnsi="Tahoma" w:cs="Tahoma"/>
                        </w:rPr>
                        <w:t xml:space="preserve">Signed: </w:t>
                      </w:r>
                      <w:r w:rsidRPr="00D36DFD">
                        <w:rPr>
                          <w:rFonts w:ascii="Tahoma" w:hAnsi="Tahoma" w:cs="Tahoma"/>
                        </w:rPr>
                        <w:t>(Chairman)</w:t>
                      </w:r>
                      <w:r w:rsidR="00F55031">
                        <w:rPr>
                          <w:rFonts w:ascii="Tahoma" w:hAnsi="Tahoma" w:cs="Tahoma"/>
                        </w:rPr>
                        <w:t xml:space="preserve">  </w:t>
                      </w:r>
                      <w:r w:rsidR="00F55031" w:rsidRPr="00F55031">
                        <w:rPr>
                          <w:rFonts w:ascii="Tahoma" w:hAnsi="Tahoma" w:cs="Tahoma"/>
                          <w:noProof/>
                          <w:lang w:eastAsia="en-GB"/>
                        </w:rPr>
                        <w:drawing>
                          <wp:inline distT="0" distB="0" distL="0" distR="0" wp14:anchorId="181E7F52" wp14:editId="65073757">
                            <wp:extent cx="26574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9525"/>
                                    </a:xfrm>
                                    <a:prstGeom prst="rect">
                                      <a:avLst/>
                                    </a:prstGeom>
                                    <a:noFill/>
                                    <a:ln>
                                      <a:noFill/>
                                    </a:ln>
                                  </pic:spPr>
                                </pic:pic>
                              </a:graphicData>
                            </a:graphic>
                          </wp:inline>
                        </w:drawing>
                      </w:r>
                    </w:p>
                    <w:p w:rsidR="00127C63" w:rsidRPr="00D36DFD" w:rsidRDefault="00127C63">
                      <w:pPr>
                        <w:rPr>
                          <w:rFonts w:ascii="Tahoma" w:hAnsi="Tahoma" w:cs="Tahoma"/>
                        </w:rPr>
                      </w:pPr>
                      <w:r>
                        <w:rPr>
                          <w:rFonts w:ascii="Tahoma" w:hAnsi="Tahoma" w:cs="Tahoma"/>
                        </w:rPr>
                        <w:t xml:space="preserve">Date:  </w:t>
                      </w:r>
                    </w:p>
                  </w:txbxContent>
                </v:textbox>
                <w10:wrap anchorx="margin"/>
              </v:shape>
            </w:pict>
          </mc:Fallback>
        </mc:AlternateContent>
      </w:r>
      <w:r w:rsidR="006C1E1C">
        <w:rPr>
          <w:rFonts w:ascii="Tahoma" w:hAnsi="Tahoma" w:cs="Tahoma"/>
          <w:noProof/>
          <w:sz w:val="20"/>
          <w:szCs w:val="20"/>
          <w:lang w:eastAsia="en-GB"/>
        </w:rPr>
        <mc:AlternateContent>
          <mc:Choice Requires="wps">
            <w:drawing>
              <wp:anchor distT="4294967295" distB="4294967295" distL="114300" distR="114300" simplePos="0" relativeHeight="251659264" behindDoc="0" locked="0" layoutInCell="1" allowOverlap="1" wp14:anchorId="268215BA" wp14:editId="678841FB">
                <wp:simplePos x="0" y="0"/>
                <wp:positionH relativeFrom="column">
                  <wp:posOffset>1101090</wp:posOffset>
                </wp:positionH>
                <wp:positionV relativeFrom="paragraph">
                  <wp:posOffset>1492885</wp:posOffset>
                </wp:positionV>
                <wp:extent cx="2656205" cy="0"/>
                <wp:effectExtent l="0" t="0" r="2984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6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C969E" id="_x0000_t32" coordsize="21600,21600" o:spt="32" o:oned="t" path="m,l21600,21600e" filled="f">
                <v:path arrowok="t" fillok="f" o:connecttype="none"/>
                <o:lock v:ext="edit" shapetype="t"/>
              </v:shapetype>
              <v:shape id="AutoShape 4" o:spid="_x0000_s1026" type="#_x0000_t32" style="position:absolute;margin-left:86.7pt;margin-top:117.55pt;width:209.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W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VITyjMaVYFWrrQ0J0qN6Mc+afndI6bonquPR+PVkwDcLHskbl3BxBoLsxs+agQ0B/Fir&#10;Y2uHAAlVQMfYktOtJfzoEYXHfDad5e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"/>
            </w:pict>
          </mc:Fallback>
        </mc:AlternateContent>
      </w:r>
    </w:p>
    <w:sectPr w:rsidR="009E7B8C" w:rsidRPr="00F735F8" w:rsidSect="00BB3396">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63" w:rsidRDefault="00127C63" w:rsidP="00BC2197">
      <w:pPr>
        <w:spacing w:after="0" w:line="240" w:lineRule="auto"/>
      </w:pPr>
      <w:r>
        <w:separator/>
      </w:r>
    </w:p>
  </w:endnote>
  <w:endnote w:type="continuationSeparator" w:id="0">
    <w:p w:rsidR="00127C63" w:rsidRDefault="00127C63" w:rsidP="00BC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Distant Stroke">
    <w:panose1 w:val="00000000000000000000"/>
    <w:charset w:val="00"/>
    <w:family w:val="modern"/>
    <w:notTrueType/>
    <w:pitch w:val="variable"/>
    <w:sig w:usb0="80000027"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84442"/>
      <w:docPartObj>
        <w:docPartGallery w:val="Page Numbers (Bottom of Page)"/>
        <w:docPartUnique/>
      </w:docPartObj>
    </w:sdtPr>
    <w:sdtEndPr>
      <w:rPr>
        <w:noProof/>
        <w:color w:val="4B4545" w:themeColor="accent6" w:themeShade="80"/>
      </w:rPr>
    </w:sdtEndPr>
    <w:sdtContent>
      <w:p w:rsidR="00127C63" w:rsidRPr="008B7DEC" w:rsidRDefault="005546AE" w:rsidP="00BC1085">
        <w:pPr>
          <w:pStyle w:val="Footer"/>
          <w:jc w:val="right"/>
          <w:rPr>
            <w:color w:val="4B4545" w:themeColor="accent6" w:themeShade="80"/>
          </w:rPr>
        </w:pPr>
        <w:r w:rsidRPr="008B7DEC">
          <w:rPr>
            <w:rFonts w:ascii="Tahoma" w:hAnsi="Tahoma" w:cs="Tahoma"/>
            <w:color w:val="4B4545" w:themeColor="accent6" w:themeShade="80"/>
          </w:rPr>
          <w:fldChar w:fldCharType="begin"/>
        </w:r>
        <w:r w:rsidR="00127C63" w:rsidRPr="008B7DEC">
          <w:rPr>
            <w:rFonts w:ascii="Tahoma" w:hAnsi="Tahoma" w:cs="Tahoma"/>
            <w:color w:val="4B4545" w:themeColor="accent6" w:themeShade="80"/>
          </w:rPr>
          <w:instrText xml:space="preserve"> PAGE   \* MERGEFORMAT </w:instrText>
        </w:r>
        <w:r w:rsidRPr="008B7DEC">
          <w:rPr>
            <w:rFonts w:ascii="Tahoma" w:hAnsi="Tahoma" w:cs="Tahoma"/>
            <w:color w:val="4B4545" w:themeColor="accent6" w:themeShade="80"/>
          </w:rPr>
          <w:fldChar w:fldCharType="separate"/>
        </w:r>
        <w:r w:rsidR="00B775F5">
          <w:rPr>
            <w:rFonts w:ascii="Tahoma" w:hAnsi="Tahoma" w:cs="Tahoma"/>
            <w:noProof/>
            <w:color w:val="4B4545" w:themeColor="accent6" w:themeShade="80"/>
          </w:rPr>
          <w:t>4</w:t>
        </w:r>
        <w:r w:rsidRPr="008B7DEC">
          <w:rPr>
            <w:rFonts w:ascii="Tahoma" w:hAnsi="Tahoma" w:cs="Tahoma"/>
            <w:noProof/>
            <w:color w:val="4B4545" w:themeColor="accent6" w:themeShade="80"/>
          </w:rPr>
          <w:fldChar w:fldCharType="end"/>
        </w:r>
      </w:p>
    </w:sdtContent>
  </w:sdt>
  <w:p w:rsidR="00127C63" w:rsidRPr="008B7DEC" w:rsidRDefault="00BC1085">
    <w:pPr>
      <w:pStyle w:val="Footer"/>
      <w:rPr>
        <w:color w:val="4B4545" w:themeColor="accent6" w:themeShade="80"/>
        <w:sz w:val="14"/>
        <w:szCs w:val="14"/>
      </w:rPr>
    </w:pPr>
    <w:r w:rsidRPr="008B7DEC">
      <w:rPr>
        <w:rFonts w:ascii="Lucida Bright" w:hAnsi="Lucida Bright"/>
        <w:color w:val="4B4545" w:themeColor="accent6" w:themeShade="80"/>
        <w:sz w:val="14"/>
        <w:szCs w:val="14"/>
      </w:rPr>
      <w:t>Checkley Parish Council is supported by</w:t>
    </w:r>
    <w:r w:rsidRPr="008B7DEC">
      <w:rPr>
        <w:color w:val="4B4545" w:themeColor="accent6" w:themeShade="80"/>
        <w:sz w:val="14"/>
        <w:szCs w:val="14"/>
      </w:rPr>
      <w:t xml:space="preserve"> </w:t>
    </w:r>
    <w:r w:rsidRPr="00575A3D">
      <w:rPr>
        <w:rFonts w:ascii="Distant Stroke" w:hAnsi="Distant Stroke"/>
        <w:b/>
        <w:color w:val="DCB42C"/>
        <w:sz w:val="24"/>
        <w:szCs w:val="14"/>
      </w:rPr>
      <w:t>The Admin Genie</w:t>
    </w:r>
    <w:r w:rsidRPr="0060533C">
      <w:rPr>
        <w:color w:val="4B4545" w:themeColor="accent6" w:themeShade="80"/>
        <w:sz w:val="24"/>
        <w:szCs w:val="14"/>
      </w:rPr>
      <w:t xml:space="preserve"> </w:t>
    </w:r>
    <w:r w:rsidRPr="008B7DEC">
      <w:rPr>
        <w:color w:val="4B4545" w:themeColor="accent6" w:themeShade="80"/>
        <w:sz w:val="14"/>
        <w:szCs w:val="14"/>
      </w:rPr>
      <w:t xml:space="preserve">– </w:t>
    </w:r>
    <w:r w:rsidR="008469D8">
      <w:rPr>
        <w:rFonts w:ascii="Lucida Bright" w:hAnsi="Lucida Bright"/>
        <w:color w:val="4B4545" w:themeColor="accent6" w:themeShade="80"/>
        <w:sz w:val="14"/>
        <w:szCs w:val="14"/>
      </w:rPr>
      <w:t>www.theadmingenieuk.com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63" w:rsidRDefault="00127C63" w:rsidP="00BC2197">
      <w:pPr>
        <w:spacing w:after="0" w:line="240" w:lineRule="auto"/>
      </w:pPr>
      <w:r>
        <w:separator/>
      </w:r>
    </w:p>
  </w:footnote>
  <w:footnote w:type="continuationSeparator" w:id="0">
    <w:p w:rsidR="00127C63" w:rsidRDefault="00127C63" w:rsidP="00BC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C63" w:rsidRDefault="00ED01D0" w:rsidP="00ED01D0">
    <w:pPr>
      <w:pStyle w:val="Header"/>
      <w:jc w:val="right"/>
    </w:pPr>
    <w:r>
      <w:rPr>
        <w:noProof/>
        <w:lang w:eastAsia="en-GB"/>
      </w:rPr>
      <w:drawing>
        <wp:inline distT="0" distB="0" distL="0" distR="0">
          <wp:extent cx="20478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 Wording.png"/>
                  <pic:cNvPicPr/>
                </pic:nvPicPr>
                <pic:blipFill>
                  <a:blip r:embed="rId1">
                    <a:extLst>
                      <a:ext uri="{28A0092B-C50C-407E-A947-70E740481C1C}">
                        <a14:useLocalDpi xmlns:a14="http://schemas.microsoft.com/office/drawing/2010/main" val="0"/>
                      </a:ext>
                    </a:extLst>
                  </a:blip>
                  <a:stretch>
                    <a:fillRect/>
                  </a:stretch>
                </pic:blipFill>
                <pic:spPr>
                  <a:xfrm>
                    <a:off x="0" y="0"/>
                    <a:ext cx="2047875" cy="666750"/>
                  </a:xfrm>
                  <a:prstGeom prst="rect">
                    <a:avLst/>
                  </a:prstGeom>
                </pic:spPr>
              </pic:pic>
            </a:graphicData>
          </a:graphic>
        </wp:inline>
      </w:drawing>
    </w:r>
  </w:p>
  <w:p w:rsidR="00E9220B" w:rsidRDefault="00E9220B" w:rsidP="00ED01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0EF"/>
    <w:multiLevelType w:val="hybridMultilevel"/>
    <w:tmpl w:val="C2444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647FC"/>
    <w:multiLevelType w:val="hybridMultilevel"/>
    <w:tmpl w:val="08D2A156"/>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B45C7"/>
    <w:multiLevelType w:val="hybridMultilevel"/>
    <w:tmpl w:val="F6747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48E2"/>
    <w:multiLevelType w:val="hybridMultilevel"/>
    <w:tmpl w:val="90B27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25EF2"/>
    <w:multiLevelType w:val="hybridMultilevel"/>
    <w:tmpl w:val="859E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25C1F"/>
    <w:multiLevelType w:val="hybridMultilevel"/>
    <w:tmpl w:val="A660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F22EA"/>
    <w:multiLevelType w:val="hybridMultilevel"/>
    <w:tmpl w:val="5B52F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425D4"/>
    <w:multiLevelType w:val="hybridMultilevel"/>
    <w:tmpl w:val="E5EC1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73B5A"/>
    <w:multiLevelType w:val="hybridMultilevel"/>
    <w:tmpl w:val="996EA5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4150D"/>
    <w:multiLevelType w:val="hybridMultilevel"/>
    <w:tmpl w:val="4F8E7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93B8F"/>
    <w:multiLevelType w:val="hybridMultilevel"/>
    <w:tmpl w:val="5D16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54949"/>
    <w:multiLevelType w:val="hybridMultilevel"/>
    <w:tmpl w:val="5394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840E6"/>
    <w:multiLevelType w:val="hybridMultilevel"/>
    <w:tmpl w:val="D41C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55870"/>
    <w:multiLevelType w:val="hybridMultilevel"/>
    <w:tmpl w:val="F3A83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5222EB"/>
    <w:multiLevelType w:val="hybridMultilevel"/>
    <w:tmpl w:val="6F20BE5C"/>
    <w:lvl w:ilvl="0" w:tplc="22FA475A">
      <w:start w:val="1"/>
      <w:numFmt w:val="decimal"/>
      <w:lvlText w:val="%1."/>
      <w:lvlJc w:val="left"/>
      <w:pPr>
        <w:ind w:left="360" w:hanging="360"/>
      </w:pPr>
      <w:rPr>
        <w:rFonts w:ascii="Tahoma" w:hAnsi="Tahoma" w:cs="Tahoma"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5E2A1B"/>
    <w:multiLevelType w:val="hybridMultilevel"/>
    <w:tmpl w:val="FC528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9515E2"/>
    <w:multiLevelType w:val="hybridMultilevel"/>
    <w:tmpl w:val="5332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C187E"/>
    <w:multiLevelType w:val="hybridMultilevel"/>
    <w:tmpl w:val="799E2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68243D"/>
    <w:multiLevelType w:val="hybridMultilevel"/>
    <w:tmpl w:val="F618B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61B2F"/>
    <w:multiLevelType w:val="hybridMultilevel"/>
    <w:tmpl w:val="4718C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9368DB"/>
    <w:multiLevelType w:val="hybridMultilevel"/>
    <w:tmpl w:val="CC2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7436B"/>
    <w:multiLevelType w:val="hybridMultilevel"/>
    <w:tmpl w:val="49E69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595C3E"/>
    <w:multiLevelType w:val="hybridMultilevel"/>
    <w:tmpl w:val="0AAA82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6F4F80"/>
    <w:multiLevelType w:val="hybridMultilevel"/>
    <w:tmpl w:val="CF02237E"/>
    <w:lvl w:ilvl="0" w:tplc="17D216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52E82"/>
    <w:multiLevelType w:val="hybridMultilevel"/>
    <w:tmpl w:val="D548C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4F4D58"/>
    <w:multiLevelType w:val="hybridMultilevel"/>
    <w:tmpl w:val="CC381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95CF6"/>
    <w:multiLevelType w:val="hybridMultilevel"/>
    <w:tmpl w:val="43F0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914526"/>
    <w:multiLevelType w:val="hybridMultilevel"/>
    <w:tmpl w:val="13E8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72EB2"/>
    <w:multiLevelType w:val="hybridMultilevel"/>
    <w:tmpl w:val="4BA69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724084"/>
    <w:multiLevelType w:val="hybridMultilevel"/>
    <w:tmpl w:val="6F547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A6C11"/>
    <w:multiLevelType w:val="hybridMultilevel"/>
    <w:tmpl w:val="0FE8B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5587F"/>
    <w:multiLevelType w:val="hybridMultilevel"/>
    <w:tmpl w:val="8A7C1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486736"/>
    <w:multiLevelType w:val="hybridMultilevel"/>
    <w:tmpl w:val="A57C1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57AC7"/>
    <w:multiLevelType w:val="hybridMultilevel"/>
    <w:tmpl w:val="CB88C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3"/>
  </w:num>
  <w:num w:numId="3">
    <w:abstractNumId w:val="18"/>
  </w:num>
  <w:num w:numId="4">
    <w:abstractNumId w:val="13"/>
  </w:num>
  <w:num w:numId="5">
    <w:abstractNumId w:val="31"/>
  </w:num>
  <w:num w:numId="6">
    <w:abstractNumId w:val="21"/>
  </w:num>
  <w:num w:numId="7">
    <w:abstractNumId w:val="6"/>
  </w:num>
  <w:num w:numId="8">
    <w:abstractNumId w:val="28"/>
  </w:num>
  <w:num w:numId="9">
    <w:abstractNumId w:val="20"/>
  </w:num>
  <w:num w:numId="10">
    <w:abstractNumId w:val="10"/>
  </w:num>
  <w:num w:numId="11">
    <w:abstractNumId w:val="30"/>
  </w:num>
  <w:num w:numId="12">
    <w:abstractNumId w:val="25"/>
  </w:num>
  <w:num w:numId="13">
    <w:abstractNumId w:val="24"/>
  </w:num>
  <w:num w:numId="14">
    <w:abstractNumId w:val="19"/>
  </w:num>
  <w:num w:numId="15">
    <w:abstractNumId w:val="26"/>
  </w:num>
  <w:num w:numId="16">
    <w:abstractNumId w:val="3"/>
  </w:num>
  <w:num w:numId="17">
    <w:abstractNumId w:val="33"/>
  </w:num>
  <w:num w:numId="18">
    <w:abstractNumId w:val="16"/>
  </w:num>
  <w:num w:numId="19">
    <w:abstractNumId w:val="11"/>
  </w:num>
  <w:num w:numId="20">
    <w:abstractNumId w:val="22"/>
  </w:num>
  <w:num w:numId="21">
    <w:abstractNumId w:val="9"/>
  </w:num>
  <w:num w:numId="22">
    <w:abstractNumId w:val="8"/>
  </w:num>
  <w:num w:numId="23">
    <w:abstractNumId w:val="12"/>
  </w:num>
  <w:num w:numId="24">
    <w:abstractNumId w:val="14"/>
  </w:num>
  <w:num w:numId="25">
    <w:abstractNumId w:val="1"/>
  </w:num>
  <w:num w:numId="26">
    <w:abstractNumId w:val="17"/>
  </w:num>
  <w:num w:numId="27">
    <w:abstractNumId w:val="2"/>
  </w:num>
  <w:num w:numId="28">
    <w:abstractNumId w:val="0"/>
  </w:num>
  <w:num w:numId="29">
    <w:abstractNumId w:val="7"/>
  </w:num>
  <w:num w:numId="30">
    <w:abstractNumId w:val="29"/>
  </w:num>
  <w:num w:numId="31">
    <w:abstractNumId w:val="15"/>
  </w:num>
  <w:num w:numId="32">
    <w:abstractNumId w:val="27"/>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7"/>
    <w:rsid w:val="000078C5"/>
    <w:rsid w:val="0002019E"/>
    <w:rsid w:val="00025F25"/>
    <w:rsid w:val="00032E44"/>
    <w:rsid w:val="000331FF"/>
    <w:rsid w:val="00040438"/>
    <w:rsid w:val="000533F2"/>
    <w:rsid w:val="000558AE"/>
    <w:rsid w:val="000712E6"/>
    <w:rsid w:val="00084F40"/>
    <w:rsid w:val="0008592B"/>
    <w:rsid w:val="00090262"/>
    <w:rsid w:val="000A0057"/>
    <w:rsid w:val="000A2A12"/>
    <w:rsid w:val="000A3745"/>
    <w:rsid w:val="000B2933"/>
    <w:rsid w:val="000B720B"/>
    <w:rsid w:val="000C2E8E"/>
    <w:rsid w:val="000C44D3"/>
    <w:rsid w:val="000E00BF"/>
    <w:rsid w:val="000E5D82"/>
    <w:rsid w:val="000F1A06"/>
    <w:rsid w:val="00101AC2"/>
    <w:rsid w:val="0010336D"/>
    <w:rsid w:val="001033AA"/>
    <w:rsid w:val="001051F4"/>
    <w:rsid w:val="00112DCE"/>
    <w:rsid w:val="001139DD"/>
    <w:rsid w:val="00117D59"/>
    <w:rsid w:val="00127C63"/>
    <w:rsid w:val="0013101C"/>
    <w:rsid w:val="001405AF"/>
    <w:rsid w:val="00140EC4"/>
    <w:rsid w:val="00142763"/>
    <w:rsid w:val="0014400C"/>
    <w:rsid w:val="00150BAF"/>
    <w:rsid w:val="00155F13"/>
    <w:rsid w:val="00157B06"/>
    <w:rsid w:val="00163BCF"/>
    <w:rsid w:val="00166395"/>
    <w:rsid w:val="001713C2"/>
    <w:rsid w:val="0017177D"/>
    <w:rsid w:val="00172667"/>
    <w:rsid w:val="00177A0D"/>
    <w:rsid w:val="001805CD"/>
    <w:rsid w:val="00180656"/>
    <w:rsid w:val="00181F8C"/>
    <w:rsid w:val="00183DDE"/>
    <w:rsid w:val="00190751"/>
    <w:rsid w:val="00193D71"/>
    <w:rsid w:val="00196D1D"/>
    <w:rsid w:val="001B0872"/>
    <w:rsid w:val="001B4514"/>
    <w:rsid w:val="001C3C03"/>
    <w:rsid w:val="001C4365"/>
    <w:rsid w:val="001C5126"/>
    <w:rsid w:val="001C64E9"/>
    <w:rsid w:val="001D0D11"/>
    <w:rsid w:val="001D2891"/>
    <w:rsid w:val="001D3017"/>
    <w:rsid w:val="001F646F"/>
    <w:rsid w:val="00211A0F"/>
    <w:rsid w:val="00215ED9"/>
    <w:rsid w:val="00216B63"/>
    <w:rsid w:val="00221240"/>
    <w:rsid w:val="00222591"/>
    <w:rsid w:val="00231026"/>
    <w:rsid w:val="0023113D"/>
    <w:rsid w:val="002450CE"/>
    <w:rsid w:val="00256FC3"/>
    <w:rsid w:val="002636D7"/>
    <w:rsid w:val="00264CA2"/>
    <w:rsid w:val="0026635C"/>
    <w:rsid w:val="00266487"/>
    <w:rsid w:val="002767A0"/>
    <w:rsid w:val="00276F6B"/>
    <w:rsid w:val="0028043F"/>
    <w:rsid w:val="00280553"/>
    <w:rsid w:val="00284589"/>
    <w:rsid w:val="00284CCE"/>
    <w:rsid w:val="00293D51"/>
    <w:rsid w:val="002B745A"/>
    <w:rsid w:val="002C123E"/>
    <w:rsid w:val="002C2067"/>
    <w:rsid w:val="002C4A6A"/>
    <w:rsid w:val="002C78A3"/>
    <w:rsid w:val="002D1054"/>
    <w:rsid w:val="002E157D"/>
    <w:rsid w:val="002E1C3D"/>
    <w:rsid w:val="00300846"/>
    <w:rsid w:val="00303433"/>
    <w:rsid w:val="00310D86"/>
    <w:rsid w:val="003114A3"/>
    <w:rsid w:val="0031543B"/>
    <w:rsid w:val="00317543"/>
    <w:rsid w:val="00320908"/>
    <w:rsid w:val="00320A77"/>
    <w:rsid w:val="00323A54"/>
    <w:rsid w:val="00331D0F"/>
    <w:rsid w:val="00332657"/>
    <w:rsid w:val="00335A6D"/>
    <w:rsid w:val="00342199"/>
    <w:rsid w:val="00343C7A"/>
    <w:rsid w:val="00344EED"/>
    <w:rsid w:val="00350F73"/>
    <w:rsid w:val="003553ED"/>
    <w:rsid w:val="003628AA"/>
    <w:rsid w:val="003636F4"/>
    <w:rsid w:val="003644E8"/>
    <w:rsid w:val="003710EE"/>
    <w:rsid w:val="00372BC8"/>
    <w:rsid w:val="0037639E"/>
    <w:rsid w:val="00377D7E"/>
    <w:rsid w:val="003931D2"/>
    <w:rsid w:val="00395D93"/>
    <w:rsid w:val="003963A9"/>
    <w:rsid w:val="003C317F"/>
    <w:rsid w:val="003C4F76"/>
    <w:rsid w:val="003D1E03"/>
    <w:rsid w:val="003D7888"/>
    <w:rsid w:val="003E046C"/>
    <w:rsid w:val="003F5674"/>
    <w:rsid w:val="00402B0E"/>
    <w:rsid w:val="0041615F"/>
    <w:rsid w:val="00416E50"/>
    <w:rsid w:val="0043317C"/>
    <w:rsid w:val="004358BF"/>
    <w:rsid w:val="004362D3"/>
    <w:rsid w:val="00437B65"/>
    <w:rsid w:val="0044140D"/>
    <w:rsid w:val="00442E4B"/>
    <w:rsid w:val="00464C48"/>
    <w:rsid w:val="00473040"/>
    <w:rsid w:val="00475E32"/>
    <w:rsid w:val="0048144B"/>
    <w:rsid w:val="004850E1"/>
    <w:rsid w:val="0049746E"/>
    <w:rsid w:val="004A586C"/>
    <w:rsid w:val="004A6A05"/>
    <w:rsid w:val="004C4BD3"/>
    <w:rsid w:val="004C6281"/>
    <w:rsid w:val="004C76C8"/>
    <w:rsid w:val="004D2A56"/>
    <w:rsid w:val="004D2B54"/>
    <w:rsid w:val="004D4A50"/>
    <w:rsid w:val="004E0D81"/>
    <w:rsid w:val="004E3778"/>
    <w:rsid w:val="004E4554"/>
    <w:rsid w:val="004F25BC"/>
    <w:rsid w:val="00500FDF"/>
    <w:rsid w:val="00505D26"/>
    <w:rsid w:val="0050788E"/>
    <w:rsid w:val="005102CD"/>
    <w:rsid w:val="00511FDC"/>
    <w:rsid w:val="00512067"/>
    <w:rsid w:val="00525C96"/>
    <w:rsid w:val="005269EC"/>
    <w:rsid w:val="005300AB"/>
    <w:rsid w:val="00542580"/>
    <w:rsid w:val="005546AE"/>
    <w:rsid w:val="00556D09"/>
    <w:rsid w:val="00557CAE"/>
    <w:rsid w:val="00560BBB"/>
    <w:rsid w:val="00570A3C"/>
    <w:rsid w:val="00575A3D"/>
    <w:rsid w:val="0058103E"/>
    <w:rsid w:val="0059208D"/>
    <w:rsid w:val="005937DE"/>
    <w:rsid w:val="005B04F4"/>
    <w:rsid w:val="005B1ED1"/>
    <w:rsid w:val="005C3076"/>
    <w:rsid w:val="005C7204"/>
    <w:rsid w:val="005C7706"/>
    <w:rsid w:val="005D22AF"/>
    <w:rsid w:val="005D2B46"/>
    <w:rsid w:val="005E1E34"/>
    <w:rsid w:val="005E3BE4"/>
    <w:rsid w:val="005E4304"/>
    <w:rsid w:val="005E61AA"/>
    <w:rsid w:val="006013E4"/>
    <w:rsid w:val="0060533C"/>
    <w:rsid w:val="00607CC0"/>
    <w:rsid w:val="0061480C"/>
    <w:rsid w:val="0061589B"/>
    <w:rsid w:val="006271EC"/>
    <w:rsid w:val="006341F6"/>
    <w:rsid w:val="00636910"/>
    <w:rsid w:val="00641EFD"/>
    <w:rsid w:val="006508E3"/>
    <w:rsid w:val="00666E53"/>
    <w:rsid w:val="0067253C"/>
    <w:rsid w:val="00672931"/>
    <w:rsid w:val="006831EC"/>
    <w:rsid w:val="00685E0D"/>
    <w:rsid w:val="006865D9"/>
    <w:rsid w:val="00691603"/>
    <w:rsid w:val="006949BB"/>
    <w:rsid w:val="006A60E3"/>
    <w:rsid w:val="006A7156"/>
    <w:rsid w:val="006B0B5E"/>
    <w:rsid w:val="006B2E52"/>
    <w:rsid w:val="006C1E1C"/>
    <w:rsid w:val="006C2665"/>
    <w:rsid w:val="006C4B7E"/>
    <w:rsid w:val="006D00EE"/>
    <w:rsid w:val="006D36AD"/>
    <w:rsid w:val="006F3B5E"/>
    <w:rsid w:val="006F4DB7"/>
    <w:rsid w:val="006F56A6"/>
    <w:rsid w:val="00701F3E"/>
    <w:rsid w:val="00712616"/>
    <w:rsid w:val="007204FA"/>
    <w:rsid w:val="00726DEA"/>
    <w:rsid w:val="00732635"/>
    <w:rsid w:val="00745338"/>
    <w:rsid w:val="0075077C"/>
    <w:rsid w:val="007630D1"/>
    <w:rsid w:val="00767E85"/>
    <w:rsid w:val="00773C18"/>
    <w:rsid w:val="00775C5C"/>
    <w:rsid w:val="00777C71"/>
    <w:rsid w:val="00786ED9"/>
    <w:rsid w:val="007B2BDE"/>
    <w:rsid w:val="007B60CB"/>
    <w:rsid w:val="007C268B"/>
    <w:rsid w:val="007C54F7"/>
    <w:rsid w:val="007C57C9"/>
    <w:rsid w:val="007D4250"/>
    <w:rsid w:val="007D72F2"/>
    <w:rsid w:val="007D72FF"/>
    <w:rsid w:val="007E7D65"/>
    <w:rsid w:val="007F02F1"/>
    <w:rsid w:val="007F6105"/>
    <w:rsid w:val="007F7F59"/>
    <w:rsid w:val="00800EF4"/>
    <w:rsid w:val="00802CD2"/>
    <w:rsid w:val="00803613"/>
    <w:rsid w:val="0080409B"/>
    <w:rsid w:val="008079A7"/>
    <w:rsid w:val="00810377"/>
    <w:rsid w:val="00815B24"/>
    <w:rsid w:val="00820E7B"/>
    <w:rsid w:val="008223FA"/>
    <w:rsid w:val="008254CD"/>
    <w:rsid w:val="0084040B"/>
    <w:rsid w:val="00840B1B"/>
    <w:rsid w:val="00842767"/>
    <w:rsid w:val="00845671"/>
    <w:rsid w:val="008469D8"/>
    <w:rsid w:val="00851CE2"/>
    <w:rsid w:val="00857473"/>
    <w:rsid w:val="00862B24"/>
    <w:rsid w:val="008763B8"/>
    <w:rsid w:val="008842E7"/>
    <w:rsid w:val="00886166"/>
    <w:rsid w:val="00887572"/>
    <w:rsid w:val="0089051A"/>
    <w:rsid w:val="00891FDB"/>
    <w:rsid w:val="008B7DEC"/>
    <w:rsid w:val="008D590C"/>
    <w:rsid w:val="008E45B0"/>
    <w:rsid w:val="008E60E3"/>
    <w:rsid w:val="008E6A4F"/>
    <w:rsid w:val="008F5910"/>
    <w:rsid w:val="0090732B"/>
    <w:rsid w:val="00916435"/>
    <w:rsid w:val="00927A59"/>
    <w:rsid w:val="0093532C"/>
    <w:rsid w:val="00936701"/>
    <w:rsid w:val="00941292"/>
    <w:rsid w:val="00941926"/>
    <w:rsid w:val="0094548F"/>
    <w:rsid w:val="00947C0D"/>
    <w:rsid w:val="009500FC"/>
    <w:rsid w:val="009615E0"/>
    <w:rsid w:val="0096459C"/>
    <w:rsid w:val="00977130"/>
    <w:rsid w:val="0098032A"/>
    <w:rsid w:val="00983C71"/>
    <w:rsid w:val="00983E5E"/>
    <w:rsid w:val="0098665F"/>
    <w:rsid w:val="00993A06"/>
    <w:rsid w:val="0099484D"/>
    <w:rsid w:val="009A17DE"/>
    <w:rsid w:val="009B380D"/>
    <w:rsid w:val="009B495F"/>
    <w:rsid w:val="009B5B4C"/>
    <w:rsid w:val="009B6334"/>
    <w:rsid w:val="009C0530"/>
    <w:rsid w:val="009C4791"/>
    <w:rsid w:val="009C47FA"/>
    <w:rsid w:val="009C555F"/>
    <w:rsid w:val="009D33B5"/>
    <w:rsid w:val="009D3809"/>
    <w:rsid w:val="009D3BB5"/>
    <w:rsid w:val="009E024C"/>
    <w:rsid w:val="009E3674"/>
    <w:rsid w:val="009E606B"/>
    <w:rsid w:val="009E7B8C"/>
    <w:rsid w:val="009F4515"/>
    <w:rsid w:val="00A102E3"/>
    <w:rsid w:val="00A301C4"/>
    <w:rsid w:val="00A3117D"/>
    <w:rsid w:val="00A43054"/>
    <w:rsid w:val="00A502F9"/>
    <w:rsid w:val="00A6279B"/>
    <w:rsid w:val="00A648FF"/>
    <w:rsid w:val="00A8226E"/>
    <w:rsid w:val="00A8337E"/>
    <w:rsid w:val="00A905AC"/>
    <w:rsid w:val="00A93AED"/>
    <w:rsid w:val="00A94A8F"/>
    <w:rsid w:val="00AA0F36"/>
    <w:rsid w:val="00AB0A3D"/>
    <w:rsid w:val="00AB1D99"/>
    <w:rsid w:val="00AB21AC"/>
    <w:rsid w:val="00AC3AF2"/>
    <w:rsid w:val="00AC6B46"/>
    <w:rsid w:val="00AC7C8E"/>
    <w:rsid w:val="00AE2282"/>
    <w:rsid w:val="00AE75EA"/>
    <w:rsid w:val="00AF0DA8"/>
    <w:rsid w:val="00B10C7D"/>
    <w:rsid w:val="00B139D7"/>
    <w:rsid w:val="00B16CC2"/>
    <w:rsid w:val="00B22FE6"/>
    <w:rsid w:val="00B24244"/>
    <w:rsid w:val="00B275E9"/>
    <w:rsid w:val="00B32CA7"/>
    <w:rsid w:val="00B4183C"/>
    <w:rsid w:val="00B432B2"/>
    <w:rsid w:val="00B55EA0"/>
    <w:rsid w:val="00B64CC8"/>
    <w:rsid w:val="00B67027"/>
    <w:rsid w:val="00B672E3"/>
    <w:rsid w:val="00B760E6"/>
    <w:rsid w:val="00B775F5"/>
    <w:rsid w:val="00B77BA8"/>
    <w:rsid w:val="00B9198F"/>
    <w:rsid w:val="00BA26D9"/>
    <w:rsid w:val="00BB2343"/>
    <w:rsid w:val="00BB3396"/>
    <w:rsid w:val="00BB5AF9"/>
    <w:rsid w:val="00BB7978"/>
    <w:rsid w:val="00BC0474"/>
    <w:rsid w:val="00BC1085"/>
    <w:rsid w:val="00BC2197"/>
    <w:rsid w:val="00BC223A"/>
    <w:rsid w:val="00BD087B"/>
    <w:rsid w:val="00BE3C73"/>
    <w:rsid w:val="00BE3E96"/>
    <w:rsid w:val="00BF1DBC"/>
    <w:rsid w:val="00BF563C"/>
    <w:rsid w:val="00C028C6"/>
    <w:rsid w:val="00C06365"/>
    <w:rsid w:val="00C105E9"/>
    <w:rsid w:val="00C11436"/>
    <w:rsid w:val="00C1299F"/>
    <w:rsid w:val="00C12CD9"/>
    <w:rsid w:val="00C130B1"/>
    <w:rsid w:val="00C311F2"/>
    <w:rsid w:val="00C32544"/>
    <w:rsid w:val="00C32928"/>
    <w:rsid w:val="00C4327E"/>
    <w:rsid w:val="00C44A83"/>
    <w:rsid w:val="00C51CF1"/>
    <w:rsid w:val="00C70D73"/>
    <w:rsid w:val="00C74289"/>
    <w:rsid w:val="00C75F47"/>
    <w:rsid w:val="00C92F75"/>
    <w:rsid w:val="00CA04D6"/>
    <w:rsid w:val="00CA0B02"/>
    <w:rsid w:val="00CA3BBF"/>
    <w:rsid w:val="00CB2176"/>
    <w:rsid w:val="00CB4A15"/>
    <w:rsid w:val="00CB5B0F"/>
    <w:rsid w:val="00CC48E1"/>
    <w:rsid w:val="00CE0C6F"/>
    <w:rsid w:val="00CE7509"/>
    <w:rsid w:val="00CF58E5"/>
    <w:rsid w:val="00D079AC"/>
    <w:rsid w:val="00D15294"/>
    <w:rsid w:val="00D2022B"/>
    <w:rsid w:val="00D271DD"/>
    <w:rsid w:val="00D322F5"/>
    <w:rsid w:val="00D358E5"/>
    <w:rsid w:val="00D35D34"/>
    <w:rsid w:val="00D36DFD"/>
    <w:rsid w:val="00D44D06"/>
    <w:rsid w:val="00D46950"/>
    <w:rsid w:val="00D61B60"/>
    <w:rsid w:val="00D72C4B"/>
    <w:rsid w:val="00D7497A"/>
    <w:rsid w:val="00D96D23"/>
    <w:rsid w:val="00DA5F97"/>
    <w:rsid w:val="00DB6A39"/>
    <w:rsid w:val="00DB7C73"/>
    <w:rsid w:val="00DC2309"/>
    <w:rsid w:val="00DE4A53"/>
    <w:rsid w:val="00DE5839"/>
    <w:rsid w:val="00DF0244"/>
    <w:rsid w:val="00DF2096"/>
    <w:rsid w:val="00DF7F80"/>
    <w:rsid w:val="00E03452"/>
    <w:rsid w:val="00E043E8"/>
    <w:rsid w:val="00E11B31"/>
    <w:rsid w:val="00E308E1"/>
    <w:rsid w:val="00E3341E"/>
    <w:rsid w:val="00E35007"/>
    <w:rsid w:val="00E36B15"/>
    <w:rsid w:val="00E40EE2"/>
    <w:rsid w:val="00E570F5"/>
    <w:rsid w:val="00E72625"/>
    <w:rsid w:val="00E80F8A"/>
    <w:rsid w:val="00E91F90"/>
    <w:rsid w:val="00E9220B"/>
    <w:rsid w:val="00E93BF6"/>
    <w:rsid w:val="00E95AC7"/>
    <w:rsid w:val="00EA286E"/>
    <w:rsid w:val="00EB1B32"/>
    <w:rsid w:val="00EB2136"/>
    <w:rsid w:val="00EB5976"/>
    <w:rsid w:val="00EC76CE"/>
    <w:rsid w:val="00ED01D0"/>
    <w:rsid w:val="00ED5AE4"/>
    <w:rsid w:val="00ED5E90"/>
    <w:rsid w:val="00EE3857"/>
    <w:rsid w:val="00EE38D6"/>
    <w:rsid w:val="00EE7031"/>
    <w:rsid w:val="00EF669D"/>
    <w:rsid w:val="00EF6EDB"/>
    <w:rsid w:val="00EF74FB"/>
    <w:rsid w:val="00EF7C55"/>
    <w:rsid w:val="00F02786"/>
    <w:rsid w:val="00F1234B"/>
    <w:rsid w:val="00F31272"/>
    <w:rsid w:val="00F37F90"/>
    <w:rsid w:val="00F55031"/>
    <w:rsid w:val="00F56D99"/>
    <w:rsid w:val="00F72BB8"/>
    <w:rsid w:val="00F735F8"/>
    <w:rsid w:val="00F77AC4"/>
    <w:rsid w:val="00FA3EA2"/>
    <w:rsid w:val="00FA799D"/>
    <w:rsid w:val="00FB151C"/>
    <w:rsid w:val="00FB1B9B"/>
    <w:rsid w:val="00FB525E"/>
    <w:rsid w:val="00FF2F4E"/>
    <w:rsid w:val="00FF4E1C"/>
    <w:rsid w:val="00FF54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82C636"/>
  <w15:docId w15:val="{9D090314-4DD7-44BB-9863-EC61BE7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01D0"/>
  </w:style>
  <w:style w:type="paragraph" w:styleId="Heading1">
    <w:name w:val="heading 1"/>
    <w:basedOn w:val="Normal"/>
    <w:next w:val="Normal"/>
    <w:link w:val="Heading1Char"/>
    <w:uiPriority w:val="9"/>
    <w:qFormat/>
    <w:rsid w:val="00ED01D0"/>
    <w:pPr>
      <w:keepNext/>
      <w:keepLines/>
      <w:spacing w:before="360" w:after="40" w:line="240" w:lineRule="auto"/>
      <w:outlineLvl w:val="0"/>
    </w:pPr>
    <w:rPr>
      <w:rFonts w:asciiTheme="majorHAnsi" w:eastAsiaTheme="majorEastAsia" w:hAnsiTheme="majorHAnsi" w:cstheme="majorBidi"/>
      <w:color w:val="716767" w:themeColor="accent6" w:themeShade="BF"/>
      <w:sz w:val="40"/>
      <w:szCs w:val="40"/>
    </w:rPr>
  </w:style>
  <w:style w:type="paragraph" w:styleId="Heading2">
    <w:name w:val="heading 2"/>
    <w:basedOn w:val="Normal"/>
    <w:next w:val="Normal"/>
    <w:link w:val="Heading2Char"/>
    <w:uiPriority w:val="9"/>
    <w:semiHidden/>
    <w:unhideWhenUsed/>
    <w:qFormat/>
    <w:rsid w:val="00ED01D0"/>
    <w:pPr>
      <w:keepNext/>
      <w:keepLines/>
      <w:spacing w:before="80" w:after="0" w:line="240" w:lineRule="auto"/>
      <w:outlineLvl w:val="1"/>
    </w:pPr>
    <w:rPr>
      <w:rFonts w:asciiTheme="majorHAnsi" w:eastAsiaTheme="majorEastAsia" w:hAnsiTheme="majorHAnsi" w:cstheme="majorBidi"/>
      <w:color w:val="716767" w:themeColor="accent6" w:themeShade="BF"/>
      <w:sz w:val="28"/>
      <w:szCs w:val="28"/>
    </w:rPr>
  </w:style>
  <w:style w:type="paragraph" w:styleId="Heading3">
    <w:name w:val="heading 3"/>
    <w:basedOn w:val="Normal"/>
    <w:next w:val="Normal"/>
    <w:link w:val="Heading3Char"/>
    <w:uiPriority w:val="9"/>
    <w:semiHidden/>
    <w:unhideWhenUsed/>
    <w:qFormat/>
    <w:rsid w:val="00ED01D0"/>
    <w:pPr>
      <w:keepNext/>
      <w:keepLines/>
      <w:spacing w:before="80" w:after="0" w:line="240" w:lineRule="auto"/>
      <w:outlineLvl w:val="2"/>
    </w:pPr>
    <w:rPr>
      <w:rFonts w:asciiTheme="majorHAnsi" w:eastAsiaTheme="majorEastAsia" w:hAnsiTheme="majorHAnsi" w:cstheme="majorBidi"/>
      <w:color w:val="716767" w:themeColor="accent6" w:themeShade="BF"/>
      <w:sz w:val="24"/>
      <w:szCs w:val="24"/>
    </w:rPr>
  </w:style>
  <w:style w:type="paragraph" w:styleId="Heading4">
    <w:name w:val="heading 4"/>
    <w:basedOn w:val="Normal"/>
    <w:next w:val="Normal"/>
    <w:link w:val="Heading4Char"/>
    <w:uiPriority w:val="9"/>
    <w:semiHidden/>
    <w:unhideWhenUsed/>
    <w:qFormat/>
    <w:rsid w:val="00ED01D0"/>
    <w:pPr>
      <w:keepNext/>
      <w:keepLines/>
      <w:spacing w:before="80" w:after="0"/>
      <w:outlineLvl w:val="3"/>
    </w:pPr>
    <w:rPr>
      <w:rFonts w:asciiTheme="majorHAnsi" w:eastAsiaTheme="majorEastAsia" w:hAnsiTheme="majorHAnsi" w:cstheme="majorBidi"/>
      <w:color w:val="968C8C" w:themeColor="accent6"/>
      <w:sz w:val="22"/>
      <w:szCs w:val="22"/>
    </w:rPr>
  </w:style>
  <w:style w:type="paragraph" w:styleId="Heading5">
    <w:name w:val="heading 5"/>
    <w:basedOn w:val="Normal"/>
    <w:next w:val="Normal"/>
    <w:link w:val="Heading5Char"/>
    <w:uiPriority w:val="9"/>
    <w:semiHidden/>
    <w:unhideWhenUsed/>
    <w:qFormat/>
    <w:rsid w:val="00ED01D0"/>
    <w:pPr>
      <w:keepNext/>
      <w:keepLines/>
      <w:spacing w:before="40" w:after="0"/>
      <w:outlineLvl w:val="4"/>
    </w:pPr>
    <w:rPr>
      <w:rFonts w:asciiTheme="majorHAnsi" w:eastAsiaTheme="majorEastAsia" w:hAnsiTheme="majorHAnsi" w:cstheme="majorBidi"/>
      <w:i/>
      <w:iCs/>
      <w:color w:val="968C8C" w:themeColor="accent6"/>
      <w:sz w:val="22"/>
      <w:szCs w:val="22"/>
    </w:rPr>
  </w:style>
  <w:style w:type="paragraph" w:styleId="Heading6">
    <w:name w:val="heading 6"/>
    <w:basedOn w:val="Normal"/>
    <w:next w:val="Normal"/>
    <w:link w:val="Heading6Char"/>
    <w:uiPriority w:val="9"/>
    <w:semiHidden/>
    <w:unhideWhenUsed/>
    <w:qFormat/>
    <w:rsid w:val="00ED01D0"/>
    <w:pPr>
      <w:keepNext/>
      <w:keepLines/>
      <w:spacing w:before="40" w:after="0"/>
      <w:outlineLvl w:val="5"/>
    </w:pPr>
    <w:rPr>
      <w:rFonts w:asciiTheme="majorHAnsi" w:eastAsiaTheme="majorEastAsia" w:hAnsiTheme="majorHAnsi" w:cstheme="majorBidi"/>
      <w:color w:val="968C8C" w:themeColor="accent6"/>
    </w:rPr>
  </w:style>
  <w:style w:type="paragraph" w:styleId="Heading7">
    <w:name w:val="heading 7"/>
    <w:basedOn w:val="Normal"/>
    <w:next w:val="Normal"/>
    <w:link w:val="Heading7Char"/>
    <w:uiPriority w:val="9"/>
    <w:semiHidden/>
    <w:unhideWhenUsed/>
    <w:qFormat/>
    <w:rsid w:val="00ED01D0"/>
    <w:pPr>
      <w:keepNext/>
      <w:keepLines/>
      <w:spacing w:before="40" w:after="0"/>
      <w:outlineLvl w:val="6"/>
    </w:pPr>
    <w:rPr>
      <w:rFonts w:asciiTheme="majorHAnsi" w:eastAsiaTheme="majorEastAsia" w:hAnsiTheme="majorHAnsi" w:cstheme="majorBidi"/>
      <w:b/>
      <w:bCs/>
      <w:color w:val="968C8C" w:themeColor="accent6"/>
    </w:rPr>
  </w:style>
  <w:style w:type="paragraph" w:styleId="Heading8">
    <w:name w:val="heading 8"/>
    <w:basedOn w:val="Normal"/>
    <w:next w:val="Normal"/>
    <w:link w:val="Heading8Char"/>
    <w:uiPriority w:val="9"/>
    <w:semiHidden/>
    <w:unhideWhenUsed/>
    <w:qFormat/>
    <w:rsid w:val="00ED01D0"/>
    <w:pPr>
      <w:keepNext/>
      <w:keepLines/>
      <w:spacing w:before="40" w:after="0"/>
      <w:outlineLvl w:val="7"/>
    </w:pPr>
    <w:rPr>
      <w:rFonts w:asciiTheme="majorHAnsi" w:eastAsiaTheme="majorEastAsia" w:hAnsiTheme="majorHAnsi" w:cstheme="majorBidi"/>
      <w:b/>
      <w:bCs/>
      <w:i/>
      <w:iCs/>
      <w:color w:val="968C8C" w:themeColor="accent6"/>
      <w:sz w:val="20"/>
      <w:szCs w:val="20"/>
    </w:rPr>
  </w:style>
  <w:style w:type="paragraph" w:styleId="Heading9">
    <w:name w:val="heading 9"/>
    <w:basedOn w:val="Normal"/>
    <w:next w:val="Normal"/>
    <w:link w:val="Heading9Char"/>
    <w:uiPriority w:val="9"/>
    <w:semiHidden/>
    <w:unhideWhenUsed/>
    <w:qFormat/>
    <w:rsid w:val="00ED01D0"/>
    <w:pPr>
      <w:keepNext/>
      <w:keepLines/>
      <w:spacing w:before="40" w:after="0"/>
      <w:outlineLvl w:val="8"/>
    </w:pPr>
    <w:rPr>
      <w:rFonts w:asciiTheme="majorHAnsi" w:eastAsiaTheme="majorEastAsia" w:hAnsiTheme="majorHAnsi" w:cstheme="majorBidi"/>
      <w:i/>
      <w:iCs/>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197"/>
  </w:style>
  <w:style w:type="paragraph" w:styleId="Footer">
    <w:name w:val="footer"/>
    <w:basedOn w:val="Normal"/>
    <w:link w:val="FooterChar"/>
    <w:uiPriority w:val="99"/>
    <w:unhideWhenUsed/>
    <w:rsid w:val="00BC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97"/>
  </w:style>
  <w:style w:type="paragraph" w:styleId="BalloonText">
    <w:name w:val="Balloon Text"/>
    <w:basedOn w:val="Normal"/>
    <w:link w:val="BalloonTextChar"/>
    <w:uiPriority w:val="99"/>
    <w:semiHidden/>
    <w:unhideWhenUsed/>
    <w:rsid w:val="00BC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197"/>
    <w:rPr>
      <w:rFonts w:ascii="Tahoma" w:hAnsi="Tahoma" w:cs="Tahoma"/>
      <w:sz w:val="16"/>
      <w:szCs w:val="16"/>
    </w:rPr>
  </w:style>
  <w:style w:type="paragraph" w:styleId="NoSpacing">
    <w:name w:val="No Spacing"/>
    <w:uiPriority w:val="1"/>
    <w:qFormat/>
    <w:rsid w:val="00ED01D0"/>
    <w:pPr>
      <w:spacing w:after="0" w:line="240" w:lineRule="auto"/>
    </w:pPr>
  </w:style>
  <w:style w:type="table" w:styleId="TableGrid">
    <w:name w:val="Table Grid"/>
    <w:basedOn w:val="TableNormal"/>
    <w:uiPriority w:val="59"/>
    <w:rsid w:val="00F37F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1AC2"/>
    <w:pPr>
      <w:ind w:left="720"/>
      <w:contextualSpacing/>
    </w:pPr>
  </w:style>
  <w:style w:type="character" w:customStyle="1" w:styleId="Heading1Char">
    <w:name w:val="Heading 1 Char"/>
    <w:basedOn w:val="DefaultParagraphFont"/>
    <w:link w:val="Heading1"/>
    <w:uiPriority w:val="9"/>
    <w:rsid w:val="00ED01D0"/>
    <w:rPr>
      <w:rFonts w:asciiTheme="majorHAnsi" w:eastAsiaTheme="majorEastAsia" w:hAnsiTheme="majorHAnsi" w:cstheme="majorBidi"/>
      <w:color w:val="716767" w:themeColor="accent6" w:themeShade="BF"/>
      <w:sz w:val="40"/>
      <w:szCs w:val="40"/>
    </w:rPr>
  </w:style>
  <w:style w:type="character" w:customStyle="1" w:styleId="Heading2Char">
    <w:name w:val="Heading 2 Char"/>
    <w:basedOn w:val="DefaultParagraphFont"/>
    <w:link w:val="Heading2"/>
    <w:uiPriority w:val="9"/>
    <w:semiHidden/>
    <w:rsid w:val="00ED01D0"/>
    <w:rPr>
      <w:rFonts w:asciiTheme="majorHAnsi" w:eastAsiaTheme="majorEastAsia" w:hAnsiTheme="majorHAnsi" w:cstheme="majorBidi"/>
      <w:color w:val="716767" w:themeColor="accent6" w:themeShade="BF"/>
      <w:sz w:val="28"/>
      <w:szCs w:val="28"/>
    </w:rPr>
  </w:style>
  <w:style w:type="character" w:customStyle="1" w:styleId="Heading3Char">
    <w:name w:val="Heading 3 Char"/>
    <w:basedOn w:val="DefaultParagraphFont"/>
    <w:link w:val="Heading3"/>
    <w:uiPriority w:val="9"/>
    <w:semiHidden/>
    <w:rsid w:val="00ED01D0"/>
    <w:rPr>
      <w:rFonts w:asciiTheme="majorHAnsi" w:eastAsiaTheme="majorEastAsia" w:hAnsiTheme="majorHAnsi" w:cstheme="majorBidi"/>
      <w:color w:val="716767" w:themeColor="accent6" w:themeShade="BF"/>
      <w:sz w:val="24"/>
      <w:szCs w:val="24"/>
    </w:rPr>
  </w:style>
  <w:style w:type="character" w:customStyle="1" w:styleId="Heading4Char">
    <w:name w:val="Heading 4 Char"/>
    <w:basedOn w:val="DefaultParagraphFont"/>
    <w:link w:val="Heading4"/>
    <w:uiPriority w:val="9"/>
    <w:semiHidden/>
    <w:rsid w:val="00ED01D0"/>
    <w:rPr>
      <w:rFonts w:asciiTheme="majorHAnsi" w:eastAsiaTheme="majorEastAsia" w:hAnsiTheme="majorHAnsi" w:cstheme="majorBidi"/>
      <w:color w:val="968C8C" w:themeColor="accent6"/>
      <w:sz w:val="22"/>
      <w:szCs w:val="22"/>
    </w:rPr>
  </w:style>
  <w:style w:type="character" w:customStyle="1" w:styleId="Heading5Char">
    <w:name w:val="Heading 5 Char"/>
    <w:basedOn w:val="DefaultParagraphFont"/>
    <w:link w:val="Heading5"/>
    <w:uiPriority w:val="9"/>
    <w:semiHidden/>
    <w:rsid w:val="00ED01D0"/>
    <w:rPr>
      <w:rFonts w:asciiTheme="majorHAnsi" w:eastAsiaTheme="majorEastAsia" w:hAnsiTheme="majorHAnsi" w:cstheme="majorBidi"/>
      <w:i/>
      <w:iCs/>
      <w:color w:val="968C8C" w:themeColor="accent6"/>
      <w:sz w:val="22"/>
      <w:szCs w:val="22"/>
    </w:rPr>
  </w:style>
  <w:style w:type="character" w:customStyle="1" w:styleId="Heading6Char">
    <w:name w:val="Heading 6 Char"/>
    <w:basedOn w:val="DefaultParagraphFont"/>
    <w:link w:val="Heading6"/>
    <w:uiPriority w:val="9"/>
    <w:semiHidden/>
    <w:rsid w:val="00ED01D0"/>
    <w:rPr>
      <w:rFonts w:asciiTheme="majorHAnsi" w:eastAsiaTheme="majorEastAsia" w:hAnsiTheme="majorHAnsi" w:cstheme="majorBidi"/>
      <w:color w:val="968C8C" w:themeColor="accent6"/>
    </w:rPr>
  </w:style>
  <w:style w:type="character" w:customStyle="1" w:styleId="Heading7Char">
    <w:name w:val="Heading 7 Char"/>
    <w:basedOn w:val="DefaultParagraphFont"/>
    <w:link w:val="Heading7"/>
    <w:uiPriority w:val="9"/>
    <w:semiHidden/>
    <w:rsid w:val="00ED01D0"/>
    <w:rPr>
      <w:rFonts w:asciiTheme="majorHAnsi" w:eastAsiaTheme="majorEastAsia" w:hAnsiTheme="majorHAnsi" w:cstheme="majorBidi"/>
      <w:b/>
      <w:bCs/>
      <w:color w:val="968C8C" w:themeColor="accent6"/>
    </w:rPr>
  </w:style>
  <w:style w:type="character" w:customStyle="1" w:styleId="Heading8Char">
    <w:name w:val="Heading 8 Char"/>
    <w:basedOn w:val="DefaultParagraphFont"/>
    <w:link w:val="Heading8"/>
    <w:uiPriority w:val="9"/>
    <w:semiHidden/>
    <w:rsid w:val="00ED01D0"/>
    <w:rPr>
      <w:rFonts w:asciiTheme="majorHAnsi" w:eastAsiaTheme="majorEastAsia" w:hAnsiTheme="majorHAnsi" w:cstheme="majorBidi"/>
      <w:b/>
      <w:bCs/>
      <w:i/>
      <w:iCs/>
      <w:color w:val="968C8C" w:themeColor="accent6"/>
      <w:sz w:val="20"/>
      <w:szCs w:val="20"/>
    </w:rPr>
  </w:style>
  <w:style w:type="character" w:customStyle="1" w:styleId="Heading9Char">
    <w:name w:val="Heading 9 Char"/>
    <w:basedOn w:val="DefaultParagraphFont"/>
    <w:link w:val="Heading9"/>
    <w:uiPriority w:val="9"/>
    <w:semiHidden/>
    <w:rsid w:val="00ED01D0"/>
    <w:rPr>
      <w:rFonts w:asciiTheme="majorHAnsi" w:eastAsiaTheme="majorEastAsia" w:hAnsiTheme="majorHAnsi" w:cstheme="majorBidi"/>
      <w:i/>
      <w:iCs/>
      <w:color w:val="968C8C" w:themeColor="accent6"/>
      <w:sz w:val="20"/>
      <w:szCs w:val="20"/>
    </w:rPr>
  </w:style>
  <w:style w:type="paragraph" w:styleId="Caption">
    <w:name w:val="caption"/>
    <w:basedOn w:val="Normal"/>
    <w:next w:val="Normal"/>
    <w:uiPriority w:val="35"/>
    <w:semiHidden/>
    <w:unhideWhenUsed/>
    <w:qFormat/>
    <w:rsid w:val="00ED01D0"/>
    <w:pPr>
      <w:spacing w:line="240" w:lineRule="auto"/>
    </w:pPr>
    <w:rPr>
      <w:b/>
      <w:bCs/>
      <w:smallCaps/>
      <w:color w:val="595959" w:themeColor="text1" w:themeTint="A6"/>
    </w:rPr>
  </w:style>
  <w:style w:type="paragraph" w:styleId="Title">
    <w:name w:val="Title"/>
    <w:basedOn w:val="Normal"/>
    <w:next w:val="Normal"/>
    <w:link w:val="TitleChar"/>
    <w:uiPriority w:val="10"/>
    <w:qFormat/>
    <w:rsid w:val="00ED01D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01D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01D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01D0"/>
    <w:rPr>
      <w:rFonts w:asciiTheme="majorHAnsi" w:eastAsiaTheme="majorEastAsia" w:hAnsiTheme="majorHAnsi" w:cstheme="majorBidi"/>
      <w:sz w:val="30"/>
      <w:szCs w:val="30"/>
    </w:rPr>
  </w:style>
  <w:style w:type="character" w:styleId="Strong">
    <w:name w:val="Strong"/>
    <w:basedOn w:val="DefaultParagraphFont"/>
    <w:uiPriority w:val="22"/>
    <w:qFormat/>
    <w:rsid w:val="00ED01D0"/>
    <w:rPr>
      <w:b/>
      <w:bCs/>
    </w:rPr>
  </w:style>
  <w:style w:type="character" w:styleId="Emphasis">
    <w:name w:val="Emphasis"/>
    <w:basedOn w:val="DefaultParagraphFont"/>
    <w:uiPriority w:val="20"/>
    <w:qFormat/>
    <w:rsid w:val="00ED01D0"/>
    <w:rPr>
      <w:i/>
      <w:iCs/>
      <w:color w:val="968C8C" w:themeColor="accent6"/>
    </w:rPr>
  </w:style>
  <w:style w:type="paragraph" w:styleId="Quote">
    <w:name w:val="Quote"/>
    <w:basedOn w:val="Normal"/>
    <w:next w:val="Normal"/>
    <w:link w:val="QuoteChar"/>
    <w:uiPriority w:val="29"/>
    <w:qFormat/>
    <w:rsid w:val="00ED01D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01D0"/>
    <w:rPr>
      <w:i/>
      <w:iCs/>
      <w:color w:val="262626" w:themeColor="text1" w:themeTint="D9"/>
    </w:rPr>
  </w:style>
  <w:style w:type="paragraph" w:styleId="IntenseQuote">
    <w:name w:val="Intense Quote"/>
    <w:basedOn w:val="Normal"/>
    <w:next w:val="Normal"/>
    <w:link w:val="IntenseQuoteChar"/>
    <w:uiPriority w:val="30"/>
    <w:qFormat/>
    <w:rsid w:val="00ED01D0"/>
    <w:pPr>
      <w:spacing w:before="160" w:after="160" w:line="264" w:lineRule="auto"/>
      <w:ind w:left="720" w:right="720"/>
      <w:jc w:val="center"/>
    </w:pPr>
    <w:rPr>
      <w:rFonts w:asciiTheme="majorHAnsi" w:eastAsiaTheme="majorEastAsia" w:hAnsiTheme="majorHAnsi" w:cstheme="majorBidi"/>
      <w:i/>
      <w:iCs/>
      <w:color w:val="968C8C" w:themeColor="accent6"/>
      <w:sz w:val="32"/>
      <w:szCs w:val="32"/>
    </w:rPr>
  </w:style>
  <w:style w:type="character" w:customStyle="1" w:styleId="IntenseQuoteChar">
    <w:name w:val="Intense Quote Char"/>
    <w:basedOn w:val="DefaultParagraphFont"/>
    <w:link w:val="IntenseQuote"/>
    <w:uiPriority w:val="30"/>
    <w:rsid w:val="00ED01D0"/>
    <w:rPr>
      <w:rFonts w:asciiTheme="majorHAnsi" w:eastAsiaTheme="majorEastAsia" w:hAnsiTheme="majorHAnsi" w:cstheme="majorBidi"/>
      <w:i/>
      <w:iCs/>
      <w:color w:val="968C8C" w:themeColor="accent6"/>
      <w:sz w:val="32"/>
      <w:szCs w:val="32"/>
    </w:rPr>
  </w:style>
  <w:style w:type="character" w:styleId="SubtleEmphasis">
    <w:name w:val="Subtle Emphasis"/>
    <w:basedOn w:val="DefaultParagraphFont"/>
    <w:uiPriority w:val="19"/>
    <w:qFormat/>
    <w:rsid w:val="00ED01D0"/>
    <w:rPr>
      <w:i/>
      <w:iCs/>
    </w:rPr>
  </w:style>
  <w:style w:type="character" w:styleId="IntenseEmphasis">
    <w:name w:val="Intense Emphasis"/>
    <w:basedOn w:val="DefaultParagraphFont"/>
    <w:uiPriority w:val="21"/>
    <w:qFormat/>
    <w:rsid w:val="00ED01D0"/>
    <w:rPr>
      <w:b/>
      <w:bCs/>
      <w:i/>
      <w:iCs/>
    </w:rPr>
  </w:style>
  <w:style w:type="character" w:styleId="SubtleReference">
    <w:name w:val="Subtle Reference"/>
    <w:basedOn w:val="DefaultParagraphFont"/>
    <w:uiPriority w:val="31"/>
    <w:qFormat/>
    <w:rsid w:val="00ED01D0"/>
    <w:rPr>
      <w:smallCaps/>
      <w:color w:val="595959" w:themeColor="text1" w:themeTint="A6"/>
    </w:rPr>
  </w:style>
  <w:style w:type="character" w:styleId="IntenseReference">
    <w:name w:val="Intense Reference"/>
    <w:basedOn w:val="DefaultParagraphFont"/>
    <w:uiPriority w:val="32"/>
    <w:qFormat/>
    <w:rsid w:val="00ED01D0"/>
    <w:rPr>
      <w:b/>
      <w:bCs/>
      <w:smallCaps/>
      <w:color w:val="968C8C" w:themeColor="accent6"/>
    </w:rPr>
  </w:style>
  <w:style w:type="character" w:styleId="BookTitle">
    <w:name w:val="Book Title"/>
    <w:basedOn w:val="DefaultParagraphFont"/>
    <w:uiPriority w:val="33"/>
    <w:qFormat/>
    <w:rsid w:val="00ED01D0"/>
    <w:rPr>
      <w:b/>
      <w:bCs/>
      <w:caps w:val="0"/>
      <w:smallCaps/>
      <w:spacing w:val="7"/>
      <w:sz w:val="21"/>
      <w:szCs w:val="21"/>
    </w:rPr>
  </w:style>
  <w:style w:type="paragraph" w:styleId="TOCHeading">
    <w:name w:val="TOC Heading"/>
    <w:basedOn w:val="Heading1"/>
    <w:next w:val="Normal"/>
    <w:uiPriority w:val="39"/>
    <w:semiHidden/>
    <w:unhideWhenUsed/>
    <w:qFormat/>
    <w:rsid w:val="00ED01D0"/>
    <w:pPr>
      <w:outlineLvl w:val="9"/>
    </w:pPr>
  </w:style>
  <w:style w:type="table" w:customStyle="1" w:styleId="TableGrid1">
    <w:name w:val="Table Grid1"/>
    <w:basedOn w:val="TableNormal"/>
    <w:next w:val="TableGrid"/>
    <w:uiPriority w:val="59"/>
    <w:rsid w:val="0014400C"/>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555">
      <w:bodyDiv w:val="1"/>
      <w:marLeft w:val="0"/>
      <w:marRight w:val="0"/>
      <w:marTop w:val="0"/>
      <w:marBottom w:val="0"/>
      <w:divBdr>
        <w:top w:val="none" w:sz="0" w:space="0" w:color="auto"/>
        <w:left w:val="none" w:sz="0" w:space="0" w:color="auto"/>
        <w:bottom w:val="none" w:sz="0" w:space="0" w:color="auto"/>
        <w:right w:val="none" w:sz="0" w:space="0" w:color="auto"/>
      </w:divBdr>
    </w:div>
    <w:div w:id="444932117">
      <w:bodyDiv w:val="1"/>
      <w:marLeft w:val="0"/>
      <w:marRight w:val="0"/>
      <w:marTop w:val="0"/>
      <w:marBottom w:val="0"/>
      <w:divBdr>
        <w:top w:val="none" w:sz="0" w:space="0" w:color="auto"/>
        <w:left w:val="none" w:sz="0" w:space="0" w:color="auto"/>
        <w:bottom w:val="none" w:sz="0" w:space="0" w:color="auto"/>
        <w:right w:val="none" w:sz="0" w:space="0" w:color="auto"/>
      </w:divBdr>
    </w:div>
    <w:div w:id="4468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dc:creator>
  <cp:lastModifiedBy>Sian Morgan-Rimes</cp:lastModifiedBy>
  <cp:revision>6</cp:revision>
  <cp:lastPrinted>2015-03-17T16:16:00Z</cp:lastPrinted>
  <dcterms:created xsi:type="dcterms:W3CDTF">2016-04-28T16:00:00Z</dcterms:created>
  <dcterms:modified xsi:type="dcterms:W3CDTF">2016-04-28T19:42:00Z</dcterms:modified>
</cp:coreProperties>
</file>